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17D" w:rsidRPr="00B4644E" w:rsidRDefault="0096417D" w:rsidP="00191943">
      <w:pPr>
        <w:jc w:val="center"/>
        <w:rPr>
          <w:sz w:val="20"/>
          <w:szCs w:val="20"/>
          <w:lang w:val="en-US"/>
        </w:rPr>
      </w:pPr>
    </w:p>
    <w:p w:rsidR="0096417D" w:rsidRPr="00B4644E" w:rsidRDefault="0096417D" w:rsidP="00191943">
      <w:pPr>
        <w:jc w:val="center"/>
        <w:rPr>
          <w:b/>
          <w:bCs/>
          <w:sz w:val="20"/>
          <w:szCs w:val="20"/>
        </w:rPr>
      </w:pPr>
      <w:r w:rsidRPr="00B4644E">
        <w:rPr>
          <w:b/>
          <w:sz w:val="20"/>
          <w:szCs w:val="20"/>
        </w:rPr>
        <w:t xml:space="preserve">Информационное сообщение о проведении </w:t>
      </w:r>
      <w:r w:rsidRPr="00B4644E">
        <w:rPr>
          <w:b/>
          <w:bCs/>
          <w:sz w:val="20"/>
          <w:szCs w:val="20"/>
        </w:rPr>
        <w:t>открытого аукциона в электронной форме</w:t>
      </w:r>
    </w:p>
    <w:p w:rsidR="0096417D" w:rsidRPr="00B4644E" w:rsidRDefault="0096417D" w:rsidP="00191943">
      <w:pPr>
        <w:jc w:val="center"/>
        <w:rPr>
          <w:b/>
          <w:sz w:val="20"/>
          <w:szCs w:val="20"/>
        </w:rPr>
      </w:pPr>
      <w:r w:rsidRPr="00B4644E">
        <w:rPr>
          <w:b/>
          <w:bCs/>
          <w:sz w:val="20"/>
          <w:szCs w:val="20"/>
        </w:rPr>
        <w:t>по продаже арестованного и заложенного имущества</w:t>
      </w:r>
    </w:p>
    <w:p w:rsidR="0096417D" w:rsidRPr="00B4644E" w:rsidRDefault="0096417D" w:rsidP="00191943">
      <w:pPr>
        <w:jc w:val="both"/>
        <w:rPr>
          <w:iCs/>
          <w:sz w:val="20"/>
          <w:szCs w:val="20"/>
        </w:rPr>
      </w:pPr>
    </w:p>
    <w:p w:rsidR="00AE0C9D" w:rsidRPr="00B4644E" w:rsidRDefault="00AE0C9D" w:rsidP="00AE0C9D">
      <w:pPr>
        <w:shd w:val="clear" w:color="auto" w:fill="FFFFFF"/>
        <w:tabs>
          <w:tab w:val="left" w:pos="288"/>
        </w:tabs>
        <w:ind w:firstLine="567"/>
        <w:jc w:val="both"/>
        <w:rPr>
          <w:sz w:val="20"/>
          <w:szCs w:val="20"/>
        </w:rPr>
      </w:pPr>
      <w:r w:rsidRPr="00B4644E">
        <w:rPr>
          <w:b/>
          <w:iCs/>
          <w:sz w:val="20"/>
          <w:szCs w:val="20"/>
        </w:rPr>
        <w:t>Межрегиональное территориальное управление Федерального агентства по управлению государственным имуществом в Алтайском крае и Республике Алтай</w:t>
      </w:r>
      <w:r w:rsidRPr="00B4644E">
        <w:rPr>
          <w:iCs/>
          <w:sz w:val="20"/>
          <w:szCs w:val="20"/>
        </w:rPr>
        <w:t xml:space="preserve"> (далее – МТУ </w:t>
      </w:r>
      <w:proofErr w:type="spellStart"/>
      <w:r w:rsidRPr="00B4644E">
        <w:rPr>
          <w:iCs/>
          <w:sz w:val="20"/>
          <w:szCs w:val="20"/>
        </w:rPr>
        <w:t>Росимущества</w:t>
      </w:r>
      <w:proofErr w:type="spellEnd"/>
      <w:r w:rsidRPr="00B4644E">
        <w:rPr>
          <w:iCs/>
          <w:sz w:val="20"/>
          <w:szCs w:val="20"/>
        </w:rPr>
        <w:t>) на основании</w:t>
      </w:r>
      <w:r w:rsidRPr="00B4644E">
        <w:rPr>
          <w:sz w:val="20"/>
          <w:szCs w:val="20"/>
        </w:rPr>
        <w:t xml:space="preserve"> постановлений судебных приставов-исполнителей структурных подразделений ГУФССП России по Алтайскому краю о передаче арестованного имущества на торги сообщает о проведении</w:t>
      </w:r>
      <w:r w:rsidRPr="00B4644E">
        <w:t xml:space="preserve"> </w:t>
      </w:r>
      <w:r w:rsidRPr="00B4644E">
        <w:rPr>
          <w:sz w:val="20"/>
          <w:szCs w:val="20"/>
        </w:rPr>
        <w:t>открытого аукциона в электронной форме по продаже заложенного недвижимого имущества.</w:t>
      </w:r>
    </w:p>
    <w:p w:rsidR="00AE0C9D" w:rsidRPr="00B4644E" w:rsidRDefault="00AE0C9D" w:rsidP="00AE0C9D">
      <w:pPr>
        <w:shd w:val="clear" w:color="auto" w:fill="FFFFFF"/>
        <w:tabs>
          <w:tab w:val="left" w:pos="298"/>
        </w:tabs>
        <w:ind w:firstLine="567"/>
        <w:jc w:val="both"/>
        <w:rPr>
          <w:iCs/>
          <w:sz w:val="20"/>
          <w:szCs w:val="20"/>
        </w:rPr>
      </w:pPr>
      <w:r w:rsidRPr="00B4644E">
        <w:rPr>
          <w:iCs/>
          <w:sz w:val="20"/>
          <w:szCs w:val="20"/>
        </w:rPr>
        <w:t>Дата начала приема заявок на участие в аукционе –</w:t>
      </w:r>
      <w:r w:rsidRPr="00B4644E">
        <w:rPr>
          <w:b/>
          <w:iCs/>
          <w:sz w:val="20"/>
          <w:szCs w:val="20"/>
        </w:rPr>
        <w:t xml:space="preserve"> </w:t>
      </w:r>
      <w:r w:rsidR="00B4644E" w:rsidRPr="00B4644E">
        <w:rPr>
          <w:b/>
          <w:iCs/>
          <w:sz w:val="20"/>
          <w:szCs w:val="20"/>
        </w:rPr>
        <w:t>15</w:t>
      </w:r>
      <w:r w:rsidR="00BE2575" w:rsidRPr="00B4644E">
        <w:rPr>
          <w:b/>
          <w:iCs/>
          <w:sz w:val="20"/>
          <w:szCs w:val="20"/>
        </w:rPr>
        <w:t>.03</w:t>
      </w:r>
      <w:r w:rsidRPr="00B4644E">
        <w:rPr>
          <w:b/>
          <w:iCs/>
          <w:sz w:val="20"/>
          <w:szCs w:val="20"/>
        </w:rPr>
        <w:t xml:space="preserve">.2024 с </w:t>
      </w:r>
      <w:r w:rsidR="003E0BD3" w:rsidRPr="00B4644E">
        <w:rPr>
          <w:b/>
          <w:iCs/>
          <w:sz w:val="20"/>
          <w:szCs w:val="20"/>
        </w:rPr>
        <w:t>11</w:t>
      </w:r>
      <w:r w:rsidRPr="00B4644E">
        <w:rPr>
          <w:b/>
          <w:iCs/>
          <w:sz w:val="20"/>
          <w:szCs w:val="20"/>
        </w:rPr>
        <w:t xml:space="preserve"> час. 00 мин. по московскому времени</w:t>
      </w:r>
      <w:r w:rsidRPr="00B4644E">
        <w:rPr>
          <w:iCs/>
          <w:sz w:val="20"/>
          <w:szCs w:val="20"/>
        </w:rPr>
        <w:t>, дата окончания –</w:t>
      </w:r>
      <w:r w:rsidR="00D77977" w:rsidRPr="00B4644E">
        <w:rPr>
          <w:b/>
          <w:iCs/>
          <w:sz w:val="20"/>
          <w:szCs w:val="20"/>
        </w:rPr>
        <w:t xml:space="preserve"> </w:t>
      </w:r>
      <w:r w:rsidR="00B4644E" w:rsidRPr="00B4644E">
        <w:rPr>
          <w:b/>
          <w:iCs/>
          <w:sz w:val="20"/>
          <w:szCs w:val="20"/>
        </w:rPr>
        <w:t>10</w:t>
      </w:r>
      <w:r w:rsidR="00BE2575" w:rsidRPr="00B4644E">
        <w:rPr>
          <w:b/>
          <w:iCs/>
          <w:sz w:val="20"/>
          <w:szCs w:val="20"/>
        </w:rPr>
        <w:t>.04</w:t>
      </w:r>
      <w:r w:rsidRPr="00B4644E">
        <w:rPr>
          <w:b/>
          <w:iCs/>
          <w:sz w:val="20"/>
          <w:szCs w:val="20"/>
        </w:rPr>
        <w:t xml:space="preserve">.2024 </w:t>
      </w:r>
      <w:r w:rsidR="003E0BD3" w:rsidRPr="00B4644E">
        <w:rPr>
          <w:b/>
          <w:iCs/>
          <w:sz w:val="20"/>
          <w:szCs w:val="20"/>
        </w:rPr>
        <w:t>до 11</w:t>
      </w:r>
      <w:r w:rsidRPr="00B4644E">
        <w:rPr>
          <w:b/>
          <w:iCs/>
          <w:sz w:val="20"/>
          <w:szCs w:val="20"/>
        </w:rPr>
        <w:t xml:space="preserve"> час. 00 мин. по московскому времени</w:t>
      </w:r>
      <w:r w:rsidRPr="00B4644E">
        <w:rPr>
          <w:iCs/>
          <w:sz w:val="20"/>
          <w:szCs w:val="20"/>
        </w:rPr>
        <w:t>.</w:t>
      </w:r>
    </w:p>
    <w:p w:rsidR="00AE0C9D" w:rsidRPr="00B4644E" w:rsidRDefault="00AE0C9D" w:rsidP="00AE0C9D">
      <w:pPr>
        <w:shd w:val="clear" w:color="auto" w:fill="FFFFFF"/>
        <w:tabs>
          <w:tab w:val="left" w:pos="298"/>
        </w:tabs>
        <w:ind w:firstLine="567"/>
        <w:jc w:val="both"/>
        <w:rPr>
          <w:sz w:val="20"/>
          <w:szCs w:val="20"/>
        </w:rPr>
      </w:pPr>
      <w:r w:rsidRPr="00B4644E">
        <w:rPr>
          <w:iCs/>
          <w:sz w:val="20"/>
          <w:szCs w:val="20"/>
        </w:rPr>
        <w:t xml:space="preserve">Заявки подаются через электронную торговую площадку АО «ТЭК-Торг»  в соответствии с аукционной документацией, размещенной на сайте </w:t>
      </w:r>
      <w:hyperlink r:id="rId8" w:history="1">
        <w:r w:rsidRPr="00B4644E">
          <w:rPr>
            <w:rStyle w:val="a3"/>
            <w:iCs/>
            <w:color w:val="auto"/>
            <w:sz w:val="20"/>
            <w:szCs w:val="20"/>
            <w:u w:val="none"/>
          </w:rPr>
          <w:t>www.torgi.gov.ru</w:t>
        </w:r>
      </w:hyperlink>
      <w:r w:rsidRPr="00B4644E">
        <w:rPr>
          <w:iCs/>
          <w:sz w:val="20"/>
          <w:szCs w:val="20"/>
        </w:rPr>
        <w:t xml:space="preserve">, на сайте торговой платформы </w:t>
      </w:r>
      <w:hyperlink r:id="rId9" w:history="1">
        <w:r w:rsidRPr="00B4644E">
          <w:rPr>
            <w:rStyle w:val="a3"/>
            <w:color w:val="auto"/>
            <w:sz w:val="20"/>
            <w:szCs w:val="20"/>
            <w:u w:val="none"/>
          </w:rPr>
          <w:t>https://www.tektorg.ru/</w:t>
        </w:r>
      </w:hyperlink>
    </w:p>
    <w:p w:rsidR="00AE0C9D" w:rsidRPr="00B4644E" w:rsidRDefault="00AE0C9D" w:rsidP="00AE0C9D">
      <w:pPr>
        <w:shd w:val="clear" w:color="auto" w:fill="FFFFFF"/>
        <w:tabs>
          <w:tab w:val="left" w:pos="298"/>
        </w:tabs>
        <w:ind w:firstLine="567"/>
        <w:jc w:val="both"/>
        <w:rPr>
          <w:iCs/>
          <w:sz w:val="20"/>
          <w:szCs w:val="20"/>
        </w:rPr>
      </w:pPr>
      <w:r w:rsidRPr="00B4644E">
        <w:rPr>
          <w:iCs/>
          <w:sz w:val="20"/>
          <w:szCs w:val="20"/>
        </w:rPr>
        <w:t xml:space="preserve">Определение участников аукциона </w:t>
      </w:r>
      <w:r w:rsidR="00B4644E" w:rsidRPr="00B4644E">
        <w:rPr>
          <w:b/>
          <w:iCs/>
          <w:sz w:val="20"/>
          <w:szCs w:val="20"/>
        </w:rPr>
        <w:t>11</w:t>
      </w:r>
      <w:r w:rsidR="00BE2575" w:rsidRPr="00B4644E">
        <w:rPr>
          <w:b/>
          <w:iCs/>
          <w:sz w:val="20"/>
          <w:szCs w:val="20"/>
        </w:rPr>
        <w:t>.04</w:t>
      </w:r>
      <w:r w:rsidRPr="00B4644E">
        <w:rPr>
          <w:b/>
          <w:iCs/>
          <w:sz w:val="20"/>
          <w:szCs w:val="20"/>
        </w:rPr>
        <w:t>.2024 не позднее 11 час. 00 мин. по московскому времени</w:t>
      </w:r>
      <w:r w:rsidRPr="00B4644E">
        <w:rPr>
          <w:iCs/>
          <w:sz w:val="20"/>
          <w:szCs w:val="20"/>
        </w:rPr>
        <w:t xml:space="preserve"> по месту нахождения организатора торгов.</w:t>
      </w:r>
    </w:p>
    <w:p w:rsidR="009538CA" w:rsidRPr="00B4644E" w:rsidRDefault="00AE0C9D" w:rsidP="00AE0C9D">
      <w:pPr>
        <w:shd w:val="clear" w:color="auto" w:fill="FFFFFF"/>
        <w:tabs>
          <w:tab w:val="left" w:pos="298"/>
        </w:tabs>
        <w:ind w:firstLine="567"/>
        <w:jc w:val="both"/>
        <w:rPr>
          <w:iCs/>
          <w:sz w:val="20"/>
          <w:szCs w:val="20"/>
        </w:rPr>
      </w:pPr>
      <w:r w:rsidRPr="00B4644E">
        <w:rPr>
          <w:iCs/>
          <w:sz w:val="20"/>
          <w:szCs w:val="20"/>
        </w:rPr>
        <w:t xml:space="preserve">Дата проведения </w:t>
      </w:r>
      <w:r w:rsidR="00653275" w:rsidRPr="00B4644E">
        <w:rPr>
          <w:b/>
          <w:iCs/>
          <w:sz w:val="20"/>
          <w:szCs w:val="20"/>
        </w:rPr>
        <w:t>15</w:t>
      </w:r>
      <w:r w:rsidR="00BE2575" w:rsidRPr="00B4644E">
        <w:rPr>
          <w:b/>
          <w:iCs/>
          <w:sz w:val="20"/>
          <w:szCs w:val="20"/>
        </w:rPr>
        <w:t>.04</w:t>
      </w:r>
      <w:r w:rsidRPr="00B4644E">
        <w:rPr>
          <w:b/>
          <w:iCs/>
          <w:sz w:val="20"/>
          <w:szCs w:val="20"/>
        </w:rPr>
        <w:t>.2024 в 07 час. 00 мин. по московскому времени</w:t>
      </w:r>
      <w:r w:rsidRPr="00B4644E">
        <w:rPr>
          <w:iCs/>
          <w:sz w:val="20"/>
          <w:szCs w:val="20"/>
        </w:rPr>
        <w:t xml:space="preserve">. Торги проводятся в форме электронного аукциона на торговой площадке в разделе «Продажа имущества», находящейся в сети интернет по адресу </w:t>
      </w:r>
      <w:hyperlink r:id="rId10" w:history="1">
        <w:r w:rsidRPr="00B4644E">
          <w:rPr>
            <w:rStyle w:val="a3"/>
            <w:iCs/>
            <w:color w:val="auto"/>
            <w:sz w:val="20"/>
            <w:szCs w:val="20"/>
            <w:u w:val="none"/>
          </w:rPr>
          <w:t>https://www.tektorg.ru/</w:t>
        </w:r>
      </w:hyperlink>
      <w:r w:rsidR="009538CA" w:rsidRPr="00B4644E">
        <w:rPr>
          <w:bCs/>
          <w:iCs/>
          <w:sz w:val="20"/>
          <w:szCs w:val="20"/>
        </w:rPr>
        <w:tab/>
      </w:r>
    </w:p>
    <w:p w:rsidR="00467998" w:rsidRPr="00B4644E" w:rsidRDefault="009538CA" w:rsidP="00384EAA">
      <w:pPr>
        <w:widowControl w:val="0"/>
        <w:autoSpaceDE w:val="0"/>
        <w:autoSpaceDN w:val="0"/>
        <w:adjustRightInd w:val="0"/>
        <w:jc w:val="both"/>
        <w:rPr>
          <w:iCs/>
          <w:sz w:val="20"/>
          <w:szCs w:val="20"/>
        </w:rPr>
      </w:pPr>
      <w:r w:rsidRPr="00B4644E">
        <w:rPr>
          <w:iCs/>
          <w:sz w:val="20"/>
          <w:szCs w:val="20"/>
        </w:rPr>
        <w:t>Наименование, состав и характеристика арестованного и заложенного имущества, выставляемого на торги отдельными лотами:</w:t>
      </w:r>
    </w:p>
    <w:p w:rsidR="006B5D48" w:rsidRPr="00B4644E" w:rsidRDefault="006B5D48" w:rsidP="00F13126">
      <w:pPr>
        <w:widowControl w:val="0"/>
        <w:autoSpaceDE w:val="0"/>
        <w:autoSpaceDN w:val="0"/>
        <w:adjustRightInd w:val="0"/>
        <w:jc w:val="both"/>
        <w:rPr>
          <w:sz w:val="20"/>
          <w:szCs w:val="20"/>
        </w:rPr>
      </w:pPr>
      <w:proofErr w:type="gramStart"/>
      <w:r w:rsidRPr="00B4644E">
        <w:rPr>
          <w:b/>
          <w:sz w:val="20"/>
          <w:szCs w:val="20"/>
          <w:u w:val="single"/>
        </w:rPr>
        <w:t>Лот№</w:t>
      </w:r>
      <w:r w:rsidR="009F13E6" w:rsidRPr="00B4644E">
        <w:rPr>
          <w:b/>
          <w:sz w:val="20"/>
          <w:szCs w:val="20"/>
          <w:u w:val="single"/>
        </w:rPr>
        <w:t>1</w:t>
      </w:r>
      <w:r w:rsidRPr="00B4644E">
        <w:rPr>
          <w:b/>
          <w:sz w:val="20"/>
          <w:szCs w:val="20"/>
        </w:rPr>
        <w:t xml:space="preserve"> </w:t>
      </w:r>
      <w:r w:rsidRPr="00B4644E">
        <w:rPr>
          <w:sz w:val="20"/>
          <w:szCs w:val="20"/>
        </w:rPr>
        <w:t xml:space="preserve">Земельный участок, назначение - земли населенных пунктов, кадастровый № - 22:63:050824:68, площадь - </w:t>
      </w:r>
      <w:r w:rsidR="00E20955" w:rsidRPr="00B4644E">
        <w:rPr>
          <w:sz w:val="20"/>
          <w:szCs w:val="20"/>
        </w:rPr>
        <w:t>1</w:t>
      </w:r>
      <w:r w:rsidRPr="00B4644E">
        <w:rPr>
          <w:sz w:val="20"/>
          <w:szCs w:val="20"/>
        </w:rPr>
        <w:t xml:space="preserve">484+/-13, адрес - г. Барнаул, ул. </w:t>
      </w:r>
      <w:proofErr w:type="spellStart"/>
      <w:r w:rsidRPr="00B4644E">
        <w:rPr>
          <w:sz w:val="20"/>
          <w:szCs w:val="20"/>
        </w:rPr>
        <w:t>Ачинская</w:t>
      </w:r>
      <w:proofErr w:type="spellEnd"/>
      <w:r w:rsidRPr="00B4644E">
        <w:rPr>
          <w:sz w:val="20"/>
          <w:szCs w:val="20"/>
        </w:rPr>
        <w:t>, д. 10.</w:t>
      </w:r>
      <w:proofErr w:type="gramEnd"/>
      <w:r w:rsidRPr="00B4644E">
        <w:rPr>
          <w:sz w:val="20"/>
          <w:szCs w:val="20"/>
        </w:rPr>
        <w:t xml:space="preserve"> </w:t>
      </w:r>
      <w:proofErr w:type="spellStart"/>
      <w:r w:rsidRPr="00B4644E">
        <w:rPr>
          <w:color w:val="000000"/>
          <w:sz w:val="20"/>
          <w:szCs w:val="20"/>
        </w:rPr>
        <w:t>Нач</w:t>
      </w:r>
      <w:proofErr w:type="gramStart"/>
      <w:r w:rsidRPr="00B4644E">
        <w:rPr>
          <w:color w:val="000000"/>
          <w:sz w:val="20"/>
          <w:szCs w:val="20"/>
        </w:rPr>
        <w:t>.</w:t>
      </w:r>
      <w:r w:rsidRPr="00B4644E">
        <w:rPr>
          <w:sz w:val="20"/>
          <w:szCs w:val="20"/>
        </w:rPr>
        <w:t>ц</w:t>
      </w:r>
      <w:proofErr w:type="gramEnd"/>
      <w:r w:rsidRPr="00B4644E">
        <w:rPr>
          <w:sz w:val="20"/>
          <w:szCs w:val="20"/>
        </w:rPr>
        <w:t>ена</w:t>
      </w:r>
      <w:proofErr w:type="spellEnd"/>
      <w:r w:rsidRPr="00B4644E">
        <w:rPr>
          <w:sz w:val="20"/>
          <w:szCs w:val="20"/>
        </w:rPr>
        <w:t xml:space="preserve"> </w:t>
      </w:r>
      <w:r w:rsidR="0071087B" w:rsidRPr="00B4644E">
        <w:rPr>
          <w:sz w:val="20"/>
          <w:szCs w:val="20"/>
        </w:rPr>
        <w:t>2497572</w:t>
      </w:r>
      <w:r w:rsidRPr="00B4644E">
        <w:rPr>
          <w:sz w:val="20"/>
          <w:szCs w:val="20"/>
        </w:rPr>
        <w:t xml:space="preserve"> руб. (Костенко Г.М.,  залог, арест, постановление СПИ о запрете рег. действий) (2088)</w:t>
      </w:r>
      <w:r w:rsidR="00AE0C9D" w:rsidRPr="00B4644E">
        <w:rPr>
          <w:sz w:val="20"/>
          <w:szCs w:val="20"/>
        </w:rPr>
        <w:t xml:space="preserve"> (повторные)</w:t>
      </w:r>
    </w:p>
    <w:p w:rsidR="005D20D5" w:rsidRPr="00B4644E" w:rsidRDefault="005D20D5" w:rsidP="00F13126">
      <w:pPr>
        <w:widowControl w:val="0"/>
        <w:autoSpaceDE w:val="0"/>
        <w:autoSpaceDN w:val="0"/>
        <w:adjustRightInd w:val="0"/>
        <w:jc w:val="both"/>
        <w:rPr>
          <w:sz w:val="20"/>
          <w:szCs w:val="20"/>
        </w:rPr>
      </w:pPr>
    </w:p>
    <w:p w:rsidR="00F4337D" w:rsidRPr="00B4644E" w:rsidRDefault="00F4337D" w:rsidP="00F13126">
      <w:pPr>
        <w:widowControl w:val="0"/>
        <w:autoSpaceDE w:val="0"/>
        <w:autoSpaceDN w:val="0"/>
        <w:adjustRightInd w:val="0"/>
        <w:jc w:val="both"/>
        <w:rPr>
          <w:sz w:val="20"/>
          <w:szCs w:val="20"/>
        </w:rPr>
      </w:pPr>
      <w:r w:rsidRPr="00B4644E">
        <w:rPr>
          <w:b/>
          <w:sz w:val="20"/>
          <w:szCs w:val="20"/>
          <w:u w:val="single"/>
        </w:rPr>
        <w:t>Лот№</w:t>
      </w:r>
      <w:r w:rsidR="00D52915" w:rsidRPr="00B4644E">
        <w:rPr>
          <w:b/>
          <w:sz w:val="20"/>
          <w:szCs w:val="20"/>
          <w:u w:val="single"/>
        </w:rPr>
        <w:t>2</w:t>
      </w:r>
      <w:r w:rsidRPr="00B4644E">
        <w:rPr>
          <w:b/>
          <w:sz w:val="20"/>
          <w:szCs w:val="20"/>
        </w:rPr>
        <w:t xml:space="preserve"> </w:t>
      </w:r>
      <w:r w:rsidRPr="00B4644E">
        <w:rPr>
          <w:sz w:val="20"/>
          <w:szCs w:val="20"/>
        </w:rPr>
        <w:t xml:space="preserve">Автомобиль ВАЗ 211440 ЛАДА САМАРА, повреждение переднего бампера слева, на левом переднем крыле сколы ЛКП, ржавчина, отсутствует фрагмент крепление порога слева, повреждение левой передней двери, повреждение на заднем левом крыле отслоение ЛКП, вмятина на правом заднем крыле, трещина на лобовом стекле слева </w:t>
      </w:r>
      <w:r w:rsidRPr="00B4644E">
        <w:rPr>
          <w:sz w:val="20"/>
          <w:szCs w:val="20"/>
          <w:lang w:val="en-US"/>
        </w:rPr>
        <w:t>VIN</w:t>
      </w:r>
      <w:r w:rsidRPr="00B4644E">
        <w:rPr>
          <w:sz w:val="20"/>
          <w:szCs w:val="20"/>
        </w:rPr>
        <w:t xml:space="preserve"> - </w:t>
      </w:r>
      <w:r w:rsidRPr="00B4644E">
        <w:rPr>
          <w:sz w:val="20"/>
          <w:szCs w:val="20"/>
          <w:lang w:val="en-US"/>
        </w:rPr>
        <w:t>XTA</w:t>
      </w:r>
      <w:r w:rsidRPr="00B4644E">
        <w:rPr>
          <w:sz w:val="20"/>
          <w:szCs w:val="20"/>
        </w:rPr>
        <w:t>21144084692777</w:t>
      </w:r>
    </w:p>
    <w:p w:rsidR="00F4337D" w:rsidRPr="00B4644E" w:rsidRDefault="00F4337D" w:rsidP="00F13126">
      <w:pPr>
        <w:widowControl w:val="0"/>
        <w:autoSpaceDE w:val="0"/>
        <w:autoSpaceDN w:val="0"/>
        <w:adjustRightInd w:val="0"/>
        <w:jc w:val="both"/>
        <w:rPr>
          <w:sz w:val="20"/>
          <w:szCs w:val="20"/>
        </w:rPr>
      </w:pPr>
      <w:proofErr w:type="gramStart"/>
      <w:r w:rsidRPr="00B4644E">
        <w:rPr>
          <w:sz w:val="20"/>
          <w:szCs w:val="20"/>
        </w:rPr>
        <w:t>г</w:t>
      </w:r>
      <w:proofErr w:type="gramEnd"/>
      <w:r w:rsidRPr="00B4644E">
        <w:rPr>
          <w:sz w:val="20"/>
          <w:szCs w:val="20"/>
        </w:rPr>
        <w:t xml:space="preserve">/н А509НМ122 г/в 2008. </w:t>
      </w:r>
      <w:proofErr w:type="spellStart"/>
      <w:r w:rsidRPr="00B4644E">
        <w:rPr>
          <w:sz w:val="20"/>
          <w:szCs w:val="20"/>
        </w:rPr>
        <w:t>Нач</w:t>
      </w:r>
      <w:proofErr w:type="gramStart"/>
      <w:r w:rsidRPr="00B4644E">
        <w:rPr>
          <w:sz w:val="20"/>
          <w:szCs w:val="20"/>
        </w:rPr>
        <w:t>.ц</w:t>
      </w:r>
      <w:proofErr w:type="gramEnd"/>
      <w:r w:rsidRPr="00B4644E">
        <w:rPr>
          <w:sz w:val="20"/>
          <w:szCs w:val="20"/>
        </w:rPr>
        <w:t>ена</w:t>
      </w:r>
      <w:proofErr w:type="spellEnd"/>
      <w:r w:rsidRPr="00B4644E">
        <w:rPr>
          <w:sz w:val="20"/>
          <w:szCs w:val="20"/>
        </w:rPr>
        <w:t xml:space="preserve"> </w:t>
      </w:r>
      <w:r w:rsidR="00D52915" w:rsidRPr="00B4644E">
        <w:rPr>
          <w:sz w:val="20"/>
          <w:szCs w:val="20"/>
        </w:rPr>
        <w:t>107355</w:t>
      </w:r>
      <w:r w:rsidRPr="00B4644E">
        <w:rPr>
          <w:sz w:val="20"/>
          <w:szCs w:val="20"/>
        </w:rPr>
        <w:t xml:space="preserve"> руб. (</w:t>
      </w:r>
      <w:proofErr w:type="spellStart"/>
      <w:r w:rsidRPr="00B4644E">
        <w:rPr>
          <w:sz w:val="20"/>
          <w:szCs w:val="20"/>
        </w:rPr>
        <w:t>Алябьев</w:t>
      </w:r>
      <w:proofErr w:type="spellEnd"/>
      <w:r w:rsidRPr="00B4644E">
        <w:rPr>
          <w:sz w:val="20"/>
          <w:szCs w:val="20"/>
        </w:rPr>
        <w:t xml:space="preserve"> М.Д., </w:t>
      </w:r>
      <w:r w:rsidR="00175B5F" w:rsidRPr="00B4644E">
        <w:rPr>
          <w:sz w:val="20"/>
          <w:szCs w:val="20"/>
        </w:rPr>
        <w:t>арест, залог, постановление СПИ о запрете рег. действий</w:t>
      </w:r>
      <w:r w:rsidRPr="00B4644E">
        <w:rPr>
          <w:sz w:val="20"/>
          <w:szCs w:val="20"/>
        </w:rPr>
        <w:t>) (</w:t>
      </w:r>
      <w:r w:rsidR="00175B5F" w:rsidRPr="00B4644E">
        <w:rPr>
          <w:sz w:val="20"/>
          <w:szCs w:val="20"/>
        </w:rPr>
        <w:t>2431</w:t>
      </w:r>
      <w:r w:rsidRPr="00B4644E">
        <w:rPr>
          <w:sz w:val="20"/>
          <w:szCs w:val="20"/>
        </w:rPr>
        <w:t xml:space="preserve">) </w:t>
      </w:r>
      <w:r w:rsidR="00D52915" w:rsidRPr="00B4644E">
        <w:rPr>
          <w:sz w:val="20"/>
          <w:szCs w:val="20"/>
        </w:rPr>
        <w:t>(повторные)</w:t>
      </w:r>
    </w:p>
    <w:p w:rsidR="00175B5F" w:rsidRPr="00B4644E" w:rsidRDefault="00175B5F" w:rsidP="00F13126">
      <w:pPr>
        <w:widowControl w:val="0"/>
        <w:autoSpaceDE w:val="0"/>
        <w:autoSpaceDN w:val="0"/>
        <w:adjustRightInd w:val="0"/>
        <w:jc w:val="both"/>
        <w:rPr>
          <w:sz w:val="20"/>
          <w:szCs w:val="20"/>
        </w:rPr>
      </w:pPr>
      <w:r w:rsidRPr="00B4644E">
        <w:rPr>
          <w:b/>
          <w:sz w:val="20"/>
          <w:szCs w:val="20"/>
          <w:u w:val="single"/>
        </w:rPr>
        <w:t>Лот№</w:t>
      </w:r>
      <w:r w:rsidR="00D52915" w:rsidRPr="00B4644E">
        <w:rPr>
          <w:b/>
          <w:sz w:val="20"/>
          <w:szCs w:val="20"/>
          <w:u w:val="single"/>
        </w:rPr>
        <w:t>3</w:t>
      </w:r>
      <w:r w:rsidRPr="00B4644E">
        <w:rPr>
          <w:b/>
          <w:sz w:val="20"/>
          <w:szCs w:val="20"/>
        </w:rPr>
        <w:t xml:space="preserve"> </w:t>
      </w:r>
      <w:r w:rsidR="00D52915" w:rsidRPr="00B4644E">
        <w:rPr>
          <w:sz w:val="20"/>
          <w:szCs w:val="20"/>
        </w:rPr>
        <w:t>½ доли а</w:t>
      </w:r>
      <w:r w:rsidR="002E6E60" w:rsidRPr="00B4644E">
        <w:rPr>
          <w:sz w:val="20"/>
          <w:szCs w:val="20"/>
        </w:rPr>
        <w:t>втомобил</w:t>
      </w:r>
      <w:r w:rsidR="00D52915" w:rsidRPr="00B4644E">
        <w:rPr>
          <w:sz w:val="20"/>
          <w:szCs w:val="20"/>
        </w:rPr>
        <w:t>я</w:t>
      </w:r>
      <w:r w:rsidRPr="00B4644E">
        <w:rPr>
          <w:sz w:val="20"/>
          <w:szCs w:val="20"/>
        </w:rPr>
        <w:t xml:space="preserve"> Лексус РХ350, не на ходу, разукомплектован  </w:t>
      </w:r>
      <w:proofErr w:type="gramStart"/>
      <w:r w:rsidRPr="00B4644E">
        <w:rPr>
          <w:sz w:val="20"/>
          <w:szCs w:val="20"/>
        </w:rPr>
        <w:t>г</w:t>
      </w:r>
      <w:proofErr w:type="gramEnd"/>
      <w:r w:rsidRPr="00B4644E">
        <w:rPr>
          <w:sz w:val="20"/>
          <w:szCs w:val="20"/>
        </w:rPr>
        <w:t xml:space="preserve">/в – 2009, г/н - У330ОР22, </w:t>
      </w:r>
      <w:r w:rsidRPr="00B4644E">
        <w:rPr>
          <w:sz w:val="20"/>
          <w:szCs w:val="20"/>
          <w:lang w:val="en-US"/>
        </w:rPr>
        <w:t>VIN</w:t>
      </w:r>
      <w:r w:rsidRPr="00B4644E">
        <w:rPr>
          <w:sz w:val="20"/>
          <w:szCs w:val="20"/>
        </w:rPr>
        <w:t xml:space="preserve"> - 2Т2ВК1ВАЗАС031969. </w:t>
      </w:r>
      <w:proofErr w:type="spellStart"/>
      <w:r w:rsidRPr="00B4644E">
        <w:rPr>
          <w:sz w:val="20"/>
          <w:szCs w:val="20"/>
        </w:rPr>
        <w:t>Нач</w:t>
      </w:r>
      <w:proofErr w:type="gramStart"/>
      <w:r w:rsidRPr="00B4644E">
        <w:rPr>
          <w:sz w:val="20"/>
          <w:szCs w:val="20"/>
        </w:rPr>
        <w:t>.ц</w:t>
      </w:r>
      <w:proofErr w:type="gramEnd"/>
      <w:r w:rsidRPr="00B4644E">
        <w:rPr>
          <w:sz w:val="20"/>
          <w:szCs w:val="20"/>
        </w:rPr>
        <w:t>ена</w:t>
      </w:r>
      <w:proofErr w:type="spellEnd"/>
      <w:r w:rsidRPr="00B4644E">
        <w:rPr>
          <w:sz w:val="20"/>
          <w:szCs w:val="20"/>
        </w:rPr>
        <w:t xml:space="preserve"> </w:t>
      </w:r>
      <w:r w:rsidR="00D52915" w:rsidRPr="00B4644E">
        <w:rPr>
          <w:sz w:val="20"/>
          <w:szCs w:val="20"/>
        </w:rPr>
        <w:t>749785</w:t>
      </w:r>
      <w:r w:rsidRPr="00B4644E">
        <w:rPr>
          <w:sz w:val="20"/>
          <w:szCs w:val="20"/>
        </w:rPr>
        <w:t xml:space="preserve"> руб. (Маслюк Д.В., запрет на р/д) (2447) </w:t>
      </w:r>
      <w:r w:rsidR="00D52915" w:rsidRPr="00B4644E">
        <w:rPr>
          <w:sz w:val="20"/>
          <w:szCs w:val="20"/>
        </w:rPr>
        <w:t>(повторные)</w:t>
      </w:r>
    </w:p>
    <w:p w:rsidR="00175B5F" w:rsidRPr="00B4644E" w:rsidRDefault="00175B5F" w:rsidP="00F13126">
      <w:pPr>
        <w:widowControl w:val="0"/>
        <w:autoSpaceDE w:val="0"/>
        <w:autoSpaceDN w:val="0"/>
        <w:adjustRightInd w:val="0"/>
        <w:jc w:val="both"/>
        <w:rPr>
          <w:sz w:val="20"/>
          <w:szCs w:val="20"/>
        </w:rPr>
      </w:pPr>
      <w:r w:rsidRPr="00B4644E">
        <w:rPr>
          <w:b/>
          <w:sz w:val="20"/>
          <w:szCs w:val="20"/>
          <w:u w:val="single"/>
        </w:rPr>
        <w:t>Лот№</w:t>
      </w:r>
      <w:r w:rsidR="00D52915" w:rsidRPr="00B4644E">
        <w:rPr>
          <w:b/>
          <w:sz w:val="20"/>
          <w:szCs w:val="20"/>
          <w:u w:val="single"/>
        </w:rPr>
        <w:t>4</w:t>
      </w:r>
      <w:r w:rsidRPr="00B4644E">
        <w:rPr>
          <w:b/>
          <w:sz w:val="20"/>
          <w:szCs w:val="20"/>
        </w:rPr>
        <w:t xml:space="preserve"> </w:t>
      </w:r>
      <w:r w:rsidRPr="00B4644E">
        <w:rPr>
          <w:sz w:val="20"/>
          <w:szCs w:val="20"/>
        </w:rPr>
        <w:t xml:space="preserve">Транспортное средство 2834РЕ без модели г/в – 2019 г/н - Е383КН198 </w:t>
      </w:r>
      <w:r w:rsidRPr="00B4644E">
        <w:rPr>
          <w:sz w:val="20"/>
          <w:szCs w:val="20"/>
          <w:lang w:val="en-US"/>
        </w:rPr>
        <w:t>VIN</w:t>
      </w:r>
      <w:r w:rsidRPr="00B4644E">
        <w:rPr>
          <w:sz w:val="20"/>
          <w:szCs w:val="20"/>
        </w:rPr>
        <w:t xml:space="preserve"> - </w:t>
      </w:r>
      <w:r w:rsidRPr="00B4644E">
        <w:rPr>
          <w:sz w:val="20"/>
          <w:szCs w:val="20"/>
          <w:lang w:val="en-US"/>
        </w:rPr>
        <w:t>XU</w:t>
      </w:r>
      <w:r w:rsidRPr="00B4644E">
        <w:rPr>
          <w:sz w:val="20"/>
          <w:szCs w:val="20"/>
        </w:rPr>
        <w:t>42834</w:t>
      </w:r>
      <w:r w:rsidRPr="00B4644E">
        <w:rPr>
          <w:sz w:val="20"/>
          <w:szCs w:val="20"/>
          <w:lang w:val="en-US"/>
        </w:rPr>
        <w:t>PEL</w:t>
      </w:r>
      <w:r w:rsidRPr="00B4644E">
        <w:rPr>
          <w:sz w:val="20"/>
          <w:szCs w:val="20"/>
        </w:rPr>
        <w:t xml:space="preserve">0000113 . </w:t>
      </w:r>
      <w:proofErr w:type="spellStart"/>
      <w:r w:rsidRPr="00B4644E">
        <w:rPr>
          <w:sz w:val="20"/>
          <w:szCs w:val="20"/>
        </w:rPr>
        <w:t>Нач</w:t>
      </w:r>
      <w:proofErr w:type="gramStart"/>
      <w:r w:rsidRPr="00B4644E">
        <w:rPr>
          <w:sz w:val="20"/>
          <w:szCs w:val="20"/>
        </w:rPr>
        <w:t>.ц</w:t>
      </w:r>
      <w:proofErr w:type="gramEnd"/>
      <w:r w:rsidRPr="00B4644E">
        <w:rPr>
          <w:sz w:val="20"/>
          <w:szCs w:val="20"/>
        </w:rPr>
        <w:t>ена</w:t>
      </w:r>
      <w:proofErr w:type="spellEnd"/>
      <w:r w:rsidRPr="00B4644E">
        <w:rPr>
          <w:sz w:val="20"/>
          <w:szCs w:val="20"/>
        </w:rPr>
        <w:t xml:space="preserve"> </w:t>
      </w:r>
      <w:r w:rsidR="00D52915" w:rsidRPr="00B4644E">
        <w:rPr>
          <w:sz w:val="20"/>
          <w:szCs w:val="20"/>
        </w:rPr>
        <w:t>891820</w:t>
      </w:r>
      <w:r w:rsidRPr="00B4644E">
        <w:rPr>
          <w:sz w:val="20"/>
          <w:szCs w:val="20"/>
        </w:rPr>
        <w:t xml:space="preserve"> руб. (Мишин А.Л., запрет на р/д) (2452) </w:t>
      </w:r>
      <w:r w:rsidR="00D52915" w:rsidRPr="00B4644E">
        <w:rPr>
          <w:sz w:val="20"/>
          <w:szCs w:val="20"/>
        </w:rPr>
        <w:t>(повторные)</w:t>
      </w:r>
    </w:p>
    <w:p w:rsidR="00D52915" w:rsidRPr="00B4644E" w:rsidRDefault="00D52915" w:rsidP="00F13126">
      <w:pPr>
        <w:widowControl w:val="0"/>
        <w:autoSpaceDE w:val="0"/>
        <w:autoSpaceDN w:val="0"/>
        <w:adjustRightInd w:val="0"/>
        <w:jc w:val="both"/>
        <w:rPr>
          <w:sz w:val="20"/>
          <w:szCs w:val="20"/>
        </w:rPr>
      </w:pPr>
    </w:p>
    <w:p w:rsidR="00175B5F" w:rsidRPr="00B4644E" w:rsidRDefault="00175B5F" w:rsidP="00F13126">
      <w:pPr>
        <w:widowControl w:val="0"/>
        <w:autoSpaceDE w:val="0"/>
        <w:autoSpaceDN w:val="0"/>
        <w:adjustRightInd w:val="0"/>
        <w:jc w:val="both"/>
        <w:rPr>
          <w:sz w:val="20"/>
          <w:szCs w:val="20"/>
        </w:rPr>
      </w:pPr>
      <w:r w:rsidRPr="00B4644E">
        <w:rPr>
          <w:b/>
          <w:sz w:val="20"/>
          <w:szCs w:val="20"/>
          <w:u w:val="single"/>
        </w:rPr>
        <w:t>Лот№</w:t>
      </w:r>
      <w:r w:rsidR="00D52915" w:rsidRPr="00B4644E">
        <w:rPr>
          <w:b/>
          <w:sz w:val="20"/>
          <w:szCs w:val="20"/>
          <w:u w:val="single"/>
        </w:rPr>
        <w:t>5</w:t>
      </w:r>
      <w:r w:rsidRPr="00B4644E">
        <w:rPr>
          <w:b/>
          <w:sz w:val="20"/>
          <w:szCs w:val="20"/>
        </w:rPr>
        <w:t xml:space="preserve"> </w:t>
      </w:r>
      <w:r w:rsidRPr="00B4644E">
        <w:rPr>
          <w:sz w:val="20"/>
          <w:szCs w:val="20"/>
        </w:rPr>
        <w:t xml:space="preserve">Земельный участок. Кадастровый №22:19:030011:1404. Площадь - 800 м2Назначение - для ведения личного подсобного хозяйства Адрес - </w:t>
      </w:r>
      <w:proofErr w:type="spellStart"/>
      <w:r w:rsidRPr="00B4644E">
        <w:rPr>
          <w:sz w:val="20"/>
          <w:szCs w:val="20"/>
        </w:rPr>
        <w:t>Косихинский</w:t>
      </w:r>
      <w:proofErr w:type="spellEnd"/>
      <w:r w:rsidRPr="00B4644E">
        <w:rPr>
          <w:sz w:val="20"/>
          <w:szCs w:val="20"/>
        </w:rPr>
        <w:t xml:space="preserve"> р-он, с. Косиха, ул. Пушкина, 41 А. </w:t>
      </w:r>
      <w:proofErr w:type="spellStart"/>
      <w:r w:rsidRPr="00B4644E">
        <w:rPr>
          <w:sz w:val="20"/>
          <w:szCs w:val="20"/>
        </w:rPr>
        <w:t>Нач</w:t>
      </w:r>
      <w:proofErr w:type="gramStart"/>
      <w:r w:rsidRPr="00B4644E">
        <w:rPr>
          <w:sz w:val="20"/>
          <w:szCs w:val="20"/>
        </w:rPr>
        <w:t>.ц</w:t>
      </w:r>
      <w:proofErr w:type="gramEnd"/>
      <w:r w:rsidRPr="00B4644E">
        <w:rPr>
          <w:sz w:val="20"/>
          <w:szCs w:val="20"/>
        </w:rPr>
        <w:t>ена</w:t>
      </w:r>
      <w:proofErr w:type="spellEnd"/>
      <w:r w:rsidRPr="00B4644E">
        <w:rPr>
          <w:sz w:val="20"/>
          <w:szCs w:val="20"/>
        </w:rPr>
        <w:t xml:space="preserve"> </w:t>
      </w:r>
      <w:r w:rsidR="00D52915" w:rsidRPr="00B4644E">
        <w:rPr>
          <w:sz w:val="20"/>
          <w:szCs w:val="20"/>
        </w:rPr>
        <w:t>127245</w:t>
      </w:r>
      <w:r w:rsidRPr="00B4644E">
        <w:rPr>
          <w:sz w:val="20"/>
          <w:szCs w:val="20"/>
        </w:rPr>
        <w:t xml:space="preserve"> руб. (</w:t>
      </w:r>
      <w:proofErr w:type="spellStart"/>
      <w:r w:rsidRPr="00B4644E">
        <w:rPr>
          <w:sz w:val="20"/>
          <w:szCs w:val="20"/>
        </w:rPr>
        <w:t>Гаврикова</w:t>
      </w:r>
      <w:proofErr w:type="spellEnd"/>
      <w:r w:rsidRPr="00B4644E">
        <w:rPr>
          <w:sz w:val="20"/>
          <w:szCs w:val="20"/>
        </w:rPr>
        <w:t xml:space="preserve"> Л.Ю., запрет на р/д) (2505) </w:t>
      </w:r>
      <w:r w:rsidR="00D52915" w:rsidRPr="00B4644E">
        <w:rPr>
          <w:sz w:val="20"/>
          <w:szCs w:val="20"/>
        </w:rPr>
        <w:t>(повторные)</w:t>
      </w:r>
    </w:p>
    <w:p w:rsidR="00175B5F" w:rsidRPr="00B4644E" w:rsidRDefault="00175B5F" w:rsidP="00F13126">
      <w:pPr>
        <w:widowControl w:val="0"/>
        <w:jc w:val="both"/>
        <w:rPr>
          <w:sz w:val="20"/>
          <w:szCs w:val="20"/>
        </w:rPr>
      </w:pPr>
      <w:r w:rsidRPr="00B4644E">
        <w:rPr>
          <w:b/>
          <w:sz w:val="20"/>
          <w:szCs w:val="20"/>
          <w:u w:val="single"/>
        </w:rPr>
        <w:t>Лот№</w:t>
      </w:r>
      <w:r w:rsidR="00D52915" w:rsidRPr="00B4644E">
        <w:rPr>
          <w:b/>
          <w:sz w:val="20"/>
          <w:szCs w:val="20"/>
          <w:u w:val="single"/>
        </w:rPr>
        <w:t>6</w:t>
      </w:r>
      <w:r w:rsidRPr="00B4644E">
        <w:rPr>
          <w:b/>
          <w:sz w:val="20"/>
          <w:szCs w:val="20"/>
        </w:rPr>
        <w:t xml:space="preserve"> </w:t>
      </w:r>
      <w:r w:rsidRPr="00B4644E">
        <w:rPr>
          <w:sz w:val="20"/>
          <w:szCs w:val="20"/>
        </w:rPr>
        <w:t>Объект незавершенного строительства, 3-х этажный многоквартирный жилой дом, кадастровый №22:47:190121:168, площадь застройки - 506 м</w:t>
      </w:r>
      <w:proofErr w:type="gramStart"/>
      <w:r w:rsidRPr="00B4644E">
        <w:rPr>
          <w:sz w:val="20"/>
          <w:szCs w:val="20"/>
        </w:rPr>
        <w:t>2</w:t>
      </w:r>
      <w:proofErr w:type="gramEnd"/>
      <w:r w:rsidRPr="00B4644E">
        <w:rPr>
          <w:sz w:val="20"/>
          <w:szCs w:val="20"/>
        </w:rPr>
        <w:t xml:space="preserve">. Адрес — Алтайский край, </w:t>
      </w:r>
      <w:proofErr w:type="spellStart"/>
      <w:r w:rsidRPr="00B4644E">
        <w:rPr>
          <w:sz w:val="20"/>
          <w:szCs w:val="20"/>
        </w:rPr>
        <w:t>Тальменский</w:t>
      </w:r>
      <w:proofErr w:type="spellEnd"/>
      <w:r w:rsidRPr="00B4644E">
        <w:rPr>
          <w:sz w:val="20"/>
          <w:szCs w:val="20"/>
        </w:rPr>
        <w:t xml:space="preserve"> район, </w:t>
      </w:r>
      <w:proofErr w:type="spellStart"/>
      <w:r w:rsidRPr="00B4644E">
        <w:rPr>
          <w:sz w:val="20"/>
          <w:szCs w:val="20"/>
        </w:rPr>
        <w:t>р.п</w:t>
      </w:r>
      <w:proofErr w:type="spellEnd"/>
      <w:r w:rsidRPr="00B4644E">
        <w:rPr>
          <w:sz w:val="20"/>
          <w:szCs w:val="20"/>
        </w:rPr>
        <w:t xml:space="preserve">. Тальменка, ул. Кирова, д. 28В, стр. 1. </w:t>
      </w:r>
      <w:proofErr w:type="spellStart"/>
      <w:r w:rsidRPr="00B4644E">
        <w:rPr>
          <w:sz w:val="20"/>
          <w:szCs w:val="20"/>
        </w:rPr>
        <w:t>Нач</w:t>
      </w:r>
      <w:proofErr w:type="gramStart"/>
      <w:r w:rsidRPr="00B4644E">
        <w:rPr>
          <w:sz w:val="20"/>
          <w:szCs w:val="20"/>
        </w:rPr>
        <w:t>.ц</w:t>
      </w:r>
      <w:proofErr w:type="gramEnd"/>
      <w:r w:rsidRPr="00B4644E">
        <w:rPr>
          <w:sz w:val="20"/>
          <w:szCs w:val="20"/>
        </w:rPr>
        <w:t>ена</w:t>
      </w:r>
      <w:proofErr w:type="spellEnd"/>
      <w:r w:rsidRPr="00B4644E">
        <w:rPr>
          <w:sz w:val="20"/>
          <w:szCs w:val="20"/>
        </w:rPr>
        <w:t xml:space="preserve"> </w:t>
      </w:r>
      <w:r w:rsidR="00D52915" w:rsidRPr="00B4644E">
        <w:rPr>
          <w:sz w:val="20"/>
          <w:szCs w:val="20"/>
        </w:rPr>
        <w:t>459000</w:t>
      </w:r>
      <w:r w:rsidRPr="00B4644E">
        <w:rPr>
          <w:sz w:val="20"/>
          <w:szCs w:val="20"/>
        </w:rPr>
        <w:t xml:space="preserve"> руб. (ООО «Л-Транс»., запрет на р/д</w:t>
      </w:r>
      <w:r w:rsidR="00964064" w:rsidRPr="00B4644E">
        <w:rPr>
          <w:sz w:val="20"/>
          <w:szCs w:val="20"/>
        </w:rPr>
        <w:t>, право (ограничение права) зарегистрированное на земельный участок с видами разрешенного использования отсутствует</w:t>
      </w:r>
      <w:r w:rsidRPr="00B4644E">
        <w:rPr>
          <w:sz w:val="20"/>
          <w:szCs w:val="20"/>
        </w:rPr>
        <w:t xml:space="preserve">) (2) </w:t>
      </w:r>
      <w:r w:rsidR="00D52915" w:rsidRPr="00B4644E">
        <w:rPr>
          <w:sz w:val="20"/>
          <w:szCs w:val="20"/>
        </w:rPr>
        <w:t>(повторные)</w:t>
      </w:r>
    </w:p>
    <w:p w:rsidR="00175B5F" w:rsidRPr="00B4644E" w:rsidRDefault="00175B5F" w:rsidP="00F13126">
      <w:pPr>
        <w:widowControl w:val="0"/>
        <w:autoSpaceDE w:val="0"/>
        <w:autoSpaceDN w:val="0"/>
        <w:adjustRightInd w:val="0"/>
        <w:jc w:val="both"/>
        <w:rPr>
          <w:sz w:val="20"/>
          <w:szCs w:val="20"/>
        </w:rPr>
      </w:pPr>
      <w:r w:rsidRPr="00B4644E">
        <w:rPr>
          <w:b/>
          <w:sz w:val="20"/>
          <w:szCs w:val="20"/>
          <w:u w:val="single"/>
        </w:rPr>
        <w:t>Лот№</w:t>
      </w:r>
      <w:r w:rsidR="00D52915" w:rsidRPr="00B4644E">
        <w:rPr>
          <w:b/>
          <w:sz w:val="20"/>
          <w:szCs w:val="20"/>
          <w:u w:val="single"/>
        </w:rPr>
        <w:t>7</w:t>
      </w:r>
      <w:r w:rsidRPr="00B4644E">
        <w:rPr>
          <w:b/>
          <w:sz w:val="20"/>
          <w:szCs w:val="20"/>
        </w:rPr>
        <w:t xml:space="preserve"> </w:t>
      </w:r>
      <w:r w:rsidRPr="00B4644E">
        <w:rPr>
          <w:sz w:val="20"/>
          <w:szCs w:val="20"/>
        </w:rPr>
        <w:t>Здание жилое. Кадастровый №22:63:040447:82. Площадь - 28,2 м</w:t>
      </w:r>
      <w:proofErr w:type="gramStart"/>
      <w:r w:rsidRPr="00B4644E">
        <w:rPr>
          <w:sz w:val="20"/>
          <w:szCs w:val="20"/>
        </w:rPr>
        <w:t>2</w:t>
      </w:r>
      <w:proofErr w:type="gramEnd"/>
      <w:r w:rsidRPr="00B4644E">
        <w:rPr>
          <w:sz w:val="20"/>
          <w:szCs w:val="20"/>
        </w:rPr>
        <w:t xml:space="preserve"> и земельный участок. Кадастровый №22:63:040447:94. Площадь - 658+-9 м</w:t>
      </w:r>
      <w:proofErr w:type="gramStart"/>
      <w:r w:rsidRPr="00B4644E">
        <w:rPr>
          <w:sz w:val="20"/>
          <w:szCs w:val="20"/>
        </w:rPr>
        <w:t>2</w:t>
      </w:r>
      <w:proofErr w:type="gramEnd"/>
      <w:r w:rsidRPr="00B4644E">
        <w:rPr>
          <w:sz w:val="20"/>
          <w:szCs w:val="20"/>
        </w:rPr>
        <w:t xml:space="preserve">. Назначение - индивидуальные жилые дома. Адрес - г. Барнаул, ул. </w:t>
      </w:r>
      <w:proofErr w:type="spellStart"/>
      <w:r w:rsidRPr="00B4644E">
        <w:rPr>
          <w:sz w:val="20"/>
          <w:szCs w:val="20"/>
        </w:rPr>
        <w:t>Кулундинская</w:t>
      </w:r>
      <w:proofErr w:type="spellEnd"/>
      <w:r w:rsidRPr="00B4644E">
        <w:rPr>
          <w:sz w:val="20"/>
          <w:szCs w:val="20"/>
        </w:rPr>
        <w:t xml:space="preserve">, 56. </w:t>
      </w:r>
      <w:proofErr w:type="spellStart"/>
      <w:r w:rsidRPr="00B4644E">
        <w:rPr>
          <w:sz w:val="20"/>
          <w:szCs w:val="20"/>
        </w:rPr>
        <w:t>Нач</w:t>
      </w:r>
      <w:proofErr w:type="gramStart"/>
      <w:r w:rsidRPr="00B4644E">
        <w:rPr>
          <w:sz w:val="20"/>
          <w:szCs w:val="20"/>
        </w:rPr>
        <w:t>.ц</w:t>
      </w:r>
      <w:proofErr w:type="gramEnd"/>
      <w:r w:rsidRPr="00B4644E">
        <w:rPr>
          <w:sz w:val="20"/>
          <w:szCs w:val="20"/>
        </w:rPr>
        <w:t>ена</w:t>
      </w:r>
      <w:proofErr w:type="spellEnd"/>
      <w:r w:rsidRPr="00B4644E">
        <w:rPr>
          <w:sz w:val="20"/>
          <w:szCs w:val="20"/>
        </w:rPr>
        <w:t xml:space="preserve"> </w:t>
      </w:r>
      <w:r w:rsidR="00D52915" w:rsidRPr="00B4644E">
        <w:rPr>
          <w:sz w:val="20"/>
          <w:szCs w:val="20"/>
        </w:rPr>
        <w:t>1607265</w:t>
      </w:r>
      <w:r w:rsidRPr="00B4644E">
        <w:rPr>
          <w:sz w:val="20"/>
          <w:szCs w:val="20"/>
        </w:rPr>
        <w:t xml:space="preserve"> руб. (Шабалин С.А., запрет на р/д) (2264) </w:t>
      </w:r>
      <w:r w:rsidR="00D52915" w:rsidRPr="00B4644E">
        <w:rPr>
          <w:sz w:val="20"/>
          <w:szCs w:val="20"/>
        </w:rPr>
        <w:t>(повторные)</w:t>
      </w:r>
    </w:p>
    <w:p w:rsidR="00F4337D" w:rsidRPr="00B4644E" w:rsidRDefault="00175B5F" w:rsidP="00F13126">
      <w:pPr>
        <w:widowControl w:val="0"/>
        <w:autoSpaceDE w:val="0"/>
        <w:autoSpaceDN w:val="0"/>
        <w:adjustRightInd w:val="0"/>
        <w:jc w:val="both"/>
        <w:rPr>
          <w:sz w:val="20"/>
          <w:szCs w:val="20"/>
        </w:rPr>
      </w:pPr>
      <w:r w:rsidRPr="00B4644E">
        <w:rPr>
          <w:b/>
          <w:sz w:val="20"/>
          <w:szCs w:val="20"/>
          <w:u w:val="single"/>
        </w:rPr>
        <w:t>Лот№</w:t>
      </w:r>
      <w:r w:rsidR="00D52915" w:rsidRPr="00B4644E">
        <w:rPr>
          <w:b/>
          <w:sz w:val="20"/>
          <w:szCs w:val="20"/>
          <w:u w:val="single"/>
        </w:rPr>
        <w:t>8</w:t>
      </w:r>
      <w:r w:rsidRPr="00B4644E">
        <w:rPr>
          <w:b/>
          <w:sz w:val="20"/>
          <w:szCs w:val="20"/>
        </w:rPr>
        <w:t xml:space="preserve"> </w:t>
      </w:r>
      <w:r w:rsidRPr="00B4644E">
        <w:rPr>
          <w:sz w:val="20"/>
          <w:szCs w:val="20"/>
        </w:rPr>
        <w:t>27/655 доли в праве собственности на земельный участок Кадастровый №22:63:040403:35. Площадь - 655+-9 м</w:t>
      </w:r>
      <w:proofErr w:type="gramStart"/>
      <w:r w:rsidRPr="00B4644E">
        <w:rPr>
          <w:sz w:val="20"/>
          <w:szCs w:val="20"/>
        </w:rPr>
        <w:t>2</w:t>
      </w:r>
      <w:proofErr w:type="gramEnd"/>
      <w:r w:rsidRPr="00B4644E">
        <w:rPr>
          <w:sz w:val="20"/>
          <w:szCs w:val="20"/>
        </w:rPr>
        <w:t>. Назначение - для эксплуатации гаражей и нежилое помещение. Кадастровый №22:63:040403:112. Площадь - 21,8 м</w:t>
      </w:r>
      <w:proofErr w:type="gramStart"/>
      <w:r w:rsidRPr="00B4644E">
        <w:rPr>
          <w:sz w:val="20"/>
          <w:szCs w:val="20"/>
        </w:rPr>
        <w:t>2</w:t>
      </w:r>
      <w:proofErr w:type="gramEnd"/>
      <w:r w:rsidRPr="00B4644E">
        <w:rPr>
          <w:sz w:val="20"/>
          <w:szCs w:val="20"/>
        </w:rPr>
        <w:t xml:space="preserve">. Назначение – нежилое Адрес - г. Барнаул, ул. </w:t>
      </w:r>
      <w:proofErr w:type="spellStart"/>
      <w:r w:rsidRPr="00B4644E">
        <w:rPr>
          <w:sz w:val="20"/>
          <w:szCs w:val="20"/>
        </w:rPr>
        <w:t>Новоугольная</w:t>
      </w:r>
      <w:proofErr w:type="spellEnd"/>
      <w:r w:rsidRPr="00B4644E">
        <w:rPr>
          <w:sz w:val="20"/>
          <w:szCs w:val="20"/>
        </w:rPr>
        <w:t xml:space="preserve">, 3В бокс 23. </w:t>
      </w:r>
      <w:proofErr w:type="spellStart"/>
      <w:r w:rsidRPr="00B4644E">
        <w:rPr>
          <w:sz w:val="20"/>
          <w:szCs w:val="20"/>
        </w:rPr>
        <w:t>Нач</w:t>
      </w:r>
      <w:proofErr w:type="gramStart"/>
      <w:r w:rsidRPr="00B4644E">
        <w:rPr>
          <w:sz w:val="20"/>
          <w:szCs w:val="20"/>
        </w:rPr>
        <w:t>.ц</w:t>
      </w:r>
      <w:proofErr w:type="gramEnd"/>
      <w:r w:rsidRPr="00B4644E">
        <w:rPr>
          <w:sz w:val="20"/>
          <w:szCs w:val="20"/>
        </w:rPr>
        <w:t>ена</w:t>
      </w:r>
      <w:proofErr w:type="spellEnd"/>
      <w:r w:rsidRPr="00B4644E">
        <w:rPr>
          <w:sz w:val="20"/>
          <w:szCs w:val="20"/>
        </w:rPr>
        <w:t xml:space="preserve"> </w:t>
      </w:r>
      <w:r w:rsidR="00D52915" w:rsidRPr="00B4644E">
        <w:rPr>
          <w:sz w:val="20"/>
          <w:szCs w:val="20"/>
        </w:rPr>
        <w:t>254320</w:t>
      </w:r>
      <w:r w:rsidRPr="00B4644E">
        <w:rPr>
          <w:sz w:val="20"/>
          <w:szCs w:val="20"/>
        </w:rPr>
        <w:t xml:space="preserve"> руб. (</w:t>
      </w:r>
      <w:proofErr w:type="spellStart"/>
      <w:r w:rsidRPr="00B4644E">
        <w:rPr>
          <w:sz w:val="20"/>
          <w:szCs w:val="20"/>
        </w:rPr>
        <w:t>Ражнев</w:t>
      </w:r>
      <w:proofErr w:type="spellEnd"/>
      <w:r w:rsidRPr="00B4644E">
        <w:rPr>
          <w:sz w:val="20"/>
          <w:szCs w:val="20"/>
        </w:rPr>
        <w:t xml:space="preserve"> А.А, </w:t>
      </w:r>
      <w:r w:rsidR="00D1063A" w:rsidRPr="00B4644E">
        <w:rPr>
          <w:sz w:val="20"/>
          <w:szCs w:val="20"/>
        </w:rPr>
        <w:t>Собственники согласно выписке из ЕГРН</w:t>
      </w:r>
      <w:r w:rsidR="00044753" w:rsidRPr="00B4644E">
        <w:rPr>
          <w:sz w:val="20"/>
          <w:szCs w:val="20"/>
        </w:rPr>
        <w:t>,</w:t>
      </w:r>
      <w:r w:rsidR="00D1063A" w:rsidRPr="00B4644E">
        <w:rPr>
          <w:sz w:val="20"/>
          <w:szCs w:val="20"/>
        </w:rPr>
        <w:t xml:space="preserve"> </w:t>
      </w:r>
      <w:r w:rsidRPr="00B4644E">
        <w:rPr>
          <w:sz w:val="20"/>
          <w:szCs w:val="20"/>
        </w:rPr>
        <w:t>запрет на р/д) (2462</w:t>
      </w:r>
      <w:r w:rsidR="003F4CBC" w:rsidRPr="00B4644E">
        <w:rPr>
          <w:sz w:val="20"/>
          <w:szCs w:val="20"/>
        </w:rPr>
        <w:t>)</w:t>
      </w:r>
      <w:r w:rsidR="00D52915" w:rsidRPr="00B4644E">
        <w:rPr>
          <w:sz w:val="20"/>
          <w:szCs w:val="20"/>
        </w:rPr>
        <w:t xml:space="preserve"> (повторные)</w:t>
      </w:r>
    </w:p>
    <w:p w:rsidR="00044753" w:rsidRPr="00B4644E" w:rsidRDefault="00044753" w:rsidP="00F13126">
      <w:pPr>
        <w:widowControl w:val="0"/>
        <w:autoSpaceDE w:val="0"/>
        <w:autoSpaceDN w:val="0"/>
        <w:adjustRightInd w:val="0"/>
        <w:jc w:val="both"/>
        <w:rPr>
          <w:sz w:val="20"/>
          <w:szCs w:val="20"/>
        </w:rPr>
      </w:pPr>
      <w:r w:rsidRPr="00B4644E">
        <w:rPr>
          <w:b/>
          <w:sz w:val="20"/>
          <w:szCs w:val="20"/>
          <w:u w:val="single"/>
        </w:rPr>
        <w:t>Лот№</w:t>
      </w:r>
      <w:r w:rsidR="00D52915" w:rsidRPr="00B4644E">
        <w:rPr>
          <w:b/>
          <w:sz w:val="20"/>
          <w:szCs w:val="20"/>
          <w:u w:val="single"/>
        </w:rPr>
        <w:t>9</w:t>
      </w:r>
      <w:r w:rsidRPr="00B4644E">
        <w:rPr>
          <w:b/>
          <w:sz w:val="20"/>
          <w:szCs w:val="20"/>
        </w:rPr>
        <w:t xml:space="preserve"> </w:t>
      </w:r>
      <w:r w:rsidRPr="00B4644E">
        <w:rPr>
          <w:sz w:val="20"/>
          <w:szCs w:val="20"/>
        </w:rPr>
        <w:t>7/120 доли в праве собственности в жилом доме Кадастровый №22:63:010633:46. Площадь - 162,8 м</w:t>
      </w:r>
      <w:proofErr w:type="gramStart"/>
      <w:r w:rsidRPr="00B4644E">
        <w:rPr>
          <w:sz w:val="20"/>
          <w:szCs w:val="20"/>
        </w:rPr>
        <w:t>2</w:t>
      </w:r>
      <w:proofErr w:type="gramEnd"/>
      <w:r w:rsidRPr="00B4644E">
        <w:rPr>
          <w:sz w:val="20"/>
          <w:szCs w:val="20"/>
        </w:rPr>
        <w:t>. Назначение – жилое и право аренды земельного участка по договору аренды № 13531 от 24.05.2011. Кадастровый №22:63:010633:15 Площадь - 1253+-12 м</w:t>
      </w:r>
      <w:proofErr w:type="gramStart"/>
      <w:r w:rsidRPr="00B4644E">
        <w:rPr>
          <w:sz w:val="20"/>
          <w:szCs w:val="20"/>
        </w:rPr>
        <w:t>2</w:t>
      </w:r>
      <w:proofErr w:type="gramEnd"/>
      <w:r w:rsidRPr="00B4644E">
        <w:rPr>
          <w:sz w:val="20"/>
          <w:szCs w:val="20"/>
        </w:rPr>
        <w:t xml:space="preserve">. Назначение - для эксплуатации жилого дома Адрес - г. Барнаул, проезд Братский, 8. </w:t>
      </w:r>
      <w:proofErr w:type="spellStart"/>
      <w:r w:rsidRPr="00B4644E">
        <w:rPr>
          <w:sz w:val="20"/>
          <w:szCs w:val="20"/>
        </w:rPr>
        <w:t>Нач</w:t>
      </w:r>
      <w:proofErr w:type="gramStart"/>
      <w:r w:rsidRPr="00B4644E">
        <w:rPr>
          <w:sz w:val="20"/>
          <w:szCs w:val="20"/>
        </w:rPr>
        <w:t>.ц</w:t>
      </w:r>
      <w:proofErr w:type="gramEnd"/>
      <w:r w:rsidRPr="00B4644E">
        <w:rPr>
          <w:sz w:val="20"/>
          <w:szCs w:val="20"/>
        </w:rPr>
        <w:t>ена</w:t>
      </w:r>
      <w:proofErr w:type="spellEnd"/>
      <w:r w:rsidRPr="00B4644E">
        <w:rPr>
          <w:sz w:val="20"/>
          <w:szCs w:val="20"/>
        </w:rPr>
        <w:t xml:space="preserve"> </w:t>
      </w:r>
      <w:r w:rsidR="00D52915" w:rsidRPr="00B4644E">
        <w:rPr>
          <w:sz w:val="20"/>
          <w:szCs w:val="20"/>
        </w:rPr>
        <w:t>378675</w:t>
      </w:r>
      <w:r w:rsidRPr="00B4644E">
        <w:rPr>
          <w:sz w:val="20"/>
          <w:szCs w:val="20"/>
        </w:rPr>
        <w:t xml:space="preserve"> руб. (Гуляев ИВ., собственники согласно выписке из ЕГРН,  запрет на р/д, аренда) (2557)</w:t>
      </w:r>
      <w:r w:rsidR="00D52915" w:rsidRPr="00B4644E">
        <w:rPr>
          <w:sz w:val="20"/>
          <w:szCs w:val="20"/>
        </w:rPr>
        <w:t xml:space="preserve"> (повторные)</w:t>
      </w:r>
    </w:p>
    <w:p w:rsidR="00044753" w:rsidRPr="00B4644E" w:rsidRDefault="00044753" w:rsidP="00F13126">
      <w:pPr>
        <w:widowControl w:val="0"/>
        <w:autoSpaceDE w:val="0"/>
        <w:autoSpaceDN w:val="0"/>
        <w:adjustRightInd w:val="0"/>
        <w:jc w:val="both"/>
        <w:rPr>
          <w:sz w:val="20"/>
          <w:szCs w:val="20"/>
        </w:rPr>
      </w:pPr>
      <w:r w:rsidRPr="00B4644E">
        <w:rPr>
          <w:b/>
          <w:sz w:val="20"/>
          <w:szCs w:val="20"/>
          <w:u w:val="single"/>
        </w:rPr>
        <w:t>Лот№</w:t>
      </w:r>
      <w:r w:rsidR="00D52915" w:rsidRPr="00B4644E">
        <w:rPr>
          <w:b/>
          <w:sz w:val="20"/>
          <w:szCs w:val="20"/>
          <w:u w:val="single"/>
        </w:rPr>
        <w:t>10</w:t>
      </w:r>
      <w:r w:rsidRPr="00B4644E">
        <w:rPr>
          <w:b/>
          <w:sz w:val="20"/>
          <w:szCs w:val="20"/>
        </w:rPr>
        <w:t xml:space="preserve"> </w:t>
      </w:r>
      <w:r w:rsidRPr="00B4644E">
        <w:rPr>
          <w:sz w:val="20"/>
          <w:szCs w:val="20"/>
        </w:rPr>
        <w:t>Здание гаража, Кадастровый №22:07:040002:407. Площадь - 429,7 м</w:t>
      </w:r>
      <w:proofErr w:type="gramStart"/>
      <w:r w:rsidRPr="00B4644E">
        <w:rPr>
          <w:sz w:val="20"/>
          <w:szCs w:val="20"/>
        </w:rPr>
        <w:t>2</w:t>
      </w:r>
      <w:proofErr w:type="gramEnd"/>
      <w:r w:rsidRPr="00B4644E">
        <w:rPr>
          <w:sz w:val="20"/>
          <w:szCs w:val="20"/>
        </w:rPr>
        <w:t xml:space="preserve">. Назначение - нежилое. </w:t>
      </w:r>
      <w:r w:rsidR="00D52915" w:rsidRPr="00B4644E">
        <w:rPr>
          <w:sz w:val="20"/>
          <w:szCs w:val="20"/>
        </w:rPr>
        <w:t xml:space="preserve">Адрес - АК, </w:t>
      </w:r>
      <w:proofErr w:type="spellStart"/>
      <w:r w:rsidR="00D52915" w:rsidRPr="00B4644E">
        <w:rPr>
          <w:sz w:val="20"/>
          <w:szCs w:val="20"/>
        </w:rPr>
        <w:t>Быстроистокский</w:t>
      </w:r>
      <w:proofErr w:type="spellEnd"/>
      <w:r w:rsidR="00D52915" w:rsidRPr="00B4644E">
        <w:rPr>
          <w:sz w:val="20"/>
          <w:szCs w:val="20"/>
        </w:rPr>
        <w:t xml:space="preserve"> р-он, с. </w:t>
      </w:r>
      <w:proofErr w:type="gramStart"/>
      <w:r w:rsidR="00D52915" w:rsidRPr="00B4644E">
        <w:rPr>
          <w:sz w:val="20"/>
          <w:szCs w:val="20"/>
        </w:rPr>
        <w:t>Приобское</w:t>
      </w:r>
      <w:proofErr w:type="gramEnd"/>
      <w:r w:rsidR="00D52915" w:rsidRPr="00B4644E">
        <w:rPr>
          <w:sz w:val="20"/>
          <w:szCs w:val="20"/>
        </w:rPr>
        <w:t xml:space="preserve">, ул. Волгоградское, 4. </w:t>
      </w:r>
      <w:proofErr w:type="spellStart"/>
      <w:r w:rsidRPr="00B4644E">
        <w:rPr>
          <w:sz w:val="20"/>
          <w:szCs w:val="20"/>
        </w:rPr>
        <w:t>Нач</w:t>
      </w:r>
      <w:proofErr w:type="gramStart"/>
      <w:r w:rsidRPr="00B4644E">
        <w:rPr>
          <w:sz w:val="20"/>
          <w:szCs w:val="20"/>
        </w:rPr>
        <w:t>.ц</w:t>
      </w:r>
      <w:proofErr w:type="gramEnd"/>
      <w:r w:rsidRPr="00B4644E">
        <w:rPr>
          <w:sz w:val="20"/>
          <w:szCs w:val="20"/>
        </w:rPr>
        <w:t>ена</w:t>
      </w:r>
      <w:proofErr w:type="spellEnd"/>
      <w:r w:rsidRPr="00B4644E">
        <w:rPr>
          <w:sz w:val="20"/>
          <w:szCs w:val="20"/>
        </w:rPr>
        <w:t xml:space="preserve"> </w:t>
      </w:r>
      <w:r w:rsidR="00D52915" w:rsidRPr="00B4644E">
        <w:rPr>
          <w:sz w:val="20"/>
          <w:szCs w:val="20"/>
        </w:rPr>
        <w:t>1012520</w:t>
      </w:r>
      <w:r w:rsidRPr="00B4644E">
        <w:rPr>
          <w:sz w:val="20"/>
          <w:szCs w:val="20"/>
        </w:rPr>
        <w:t xml:space="preserve"> руб. (ИП Золотарев В.В., запрет на р/д ) (2572)</w:t>
      </w:r>
      <w:r w:rsidR="00D52915" w:rsidRPr="00B4644E">
        <w:rPr>
          <w:sz w:val="20"/>
          <w:szCs w:val="20"/>
        </w:rPr>
        <w:t xml:space="preserve"> (повторные)</w:t>
      </w:r>
    </w:p>
    <w:p w:rsidR="00D52915" w:rsidRPr="00B4644E" w:rsidRDefault="00D52915" w:rsidP="00F13126">
      <w:pPr>
        <w:widowControl w:val="0"/>
        <w:autoSpaceDE w:val="0"/>
        <w:autoSpaceDN w:val="0"/>
        <w:adjustRightInd w:val="0"/>
        <w:jc w:val="both"/>
        <w:rPr>
          <w:sz w:val="20"/>
          <w:szCs w:val="20"/>
        </w:rPr>
      </w:pPr>
      <w:proofErr w:type="gramStart"/>
      <w:r w:rsidRPr="00B4644E">
        <w:rPr>
          <w:b/>
          <w:sz w:val="20"/>
          <w:szCs w:val="20"/>
          <w:u w:val="single"/>
        </w:rPr>
        <w:t>Лот№11</w:t>
      </w:r>
      <w:r w:rsidRPr="00B4644E">
        <w:rPr>
          <w:b/>
          <w:sz w:val="20"/>
          <w:szCs w:val="20"/>
        </w:rPr>
        <w:t xml:space="preserve"> </w:t>
      </w:r>
      <w:r w:rsidRPr="00B4644E">
        <w:rPr>
          <w:sz w:val="20"/>
          <w:szCs w:val="20"/>
        </w:rPr>
        <w:t xml:space="preserve">1/3 доля в жилом помещении, кадастровый № - 22:69:010303:818, площадь - 18,8 </w:t>
      </w:r>
      <w:proofErr w:type="spellStart"/>
      <w:r w:rsidRPr="00B4644E">
        <w:rPr>
          <w:sz w:val="20"/>
          <w:szCs w:val="20"/>
        </w:rPr>
        <w:t>кв.м</w:t>
      </w:r>
      <w:proofErr w:type="spellEnd"/>
      <w:r w:rsidRPr="00B4644E">
        <w:rPr>
          <w:sz w:val="20"/>
          <w:szCs w:val="20"/>
        </w:rPr>
        <w:t>., адрес - г. Новоалтайск, ул. Партизанская, д. 1 кв. 71.</w:t>
      </w:r>
      <w:proofErr w:type="gramEnd"/>
      <w:r w:rsidRPr="00B4644E">
        <w:rPr>
          <w:sz w:val="20"/>
          <w:szCs w:val="20"/>
        </w:rPr>
        <w:t xml:space="preserve"> Зарегистрирован 1чел</w:t>
      </w:r>
      <w:proofErr w:type="gramStart"/>
      <w:r w:rsidRPr="00B4644E">
        <w:rPr>
          <w:sz w:val="20"/>
          <w:szCs w:val="20"/>
        </w:rPr>
        <w:t>.Н</w:t>
      </w:r>
      <w:proofErr w:type="gramEnd"/>
      <w:r w:rsidRPr="00B4644E">
        <w:rPr>
          <w:sz w:val="20"/>
          <w:szCs w:val="20"/>
        </w:rPr>
        <w:t xml:space="preserve">ач.цена 460800 руб. (Удовенко Е.В. (долевая собственность., арест, постановление СПИ о запрете рег. действий) (224) </w:t>
      </w:r>
    </w:p>
    <w:p w:rsidR="008D5656" w:rsidRPr="00B4644E" w:rsidRDefault="003743DA" w:rsidP="00F13126">
      <w:pPr>
        <w:pStyle w:val="a4"/>
        <w:jc w:val="both"/>
        <w:rPr>
          <w:rFonts w:ascii="Times New Roman" w:hAnsi="Times New Roman" w:cs="Times New Roman"/>
          <w:sz w:val="20"/>
          <w:szCs w:val="20"/>
        </w:rPr>
      </w:pPr>
      <w:r w:rsidRPr="00B4644E">
        <w:rPr>
          <w:rFonts w:ascii="Times New Roman" w:hAnsi="Times New Roman" w:cs="Times New Roman"/>
          <w:b/>
          <w:sz w:val="20"/>
          <w:szCs w:val="20"/>
          <w:u w:val="single"/>
        </w:rPr>
        <w:t>Лот№12</w:t>
      </w:r>
      <w:r w:rsidRPr="00B4644E">
        <w:rPr>
          <w:rFonts w:ascii="Times New Roman" w:hAnsi="Times New Roman" w:cs="Times New Roman"/>
          <w:b/>
          <w:sz w:val="20"/>
          <w:szCs w:val="20"/>
        </w:rPr>
        <w:t xml:space="preserve"> </w:t>
      </w:r>
      <w:r w:rsidRPr="00B4644E">
        <w:rPr>
          <w:rFonts w:ascii="Times New Roman" w:hAnsi="Times New Roman" w:cs="Times New Roman"/>
          <w:sz w:val="20"/>
          <w:szCs w:val="20"/>
        </w:rPr>
        <w:t>Нежилое здание. Кадастровый №22:07:030006:1060. Площадь - 15,1 м</w:t>
      </w:r>
      <w:proofErr w:type="gramStart"/>
      <w:r w:rsidRPr="00B4644E">
        <w:rPr>
          <w:rFonts w:ascii="Times New Roman" w:hAnsi="Times New Roman" w:cs="Times New Roman"/>
          <w:sz w:val="20"/>
          <w:szCs w:val="20"/>
        </w:rPr>
        <w:t>2</w:t>
      </w:r>
      <w:proofErr w:type="gramEnd"/>
      <w:r w:rsidRPr="00B4644E">
        <w:rPr>
          <w:rFonts w:ascii="Times New Roman" w:hAnsi="Times New Roman" w:cs="Times New Roman"/>
          <w:sz w:val="20"/>
          <w:szCs w:val="20"/>
        </w:rPr>
        <w:t>. Назначение – нежилое и земельный участок. Кадастровый №22:07:030006:126. Площадь - 52+-5,05 м</w:t>
      </w:r>
      <w:proofErr w:type="gramStart"/>
      <w:r w:rsidRPr="00B4644E">
        <w:rPr>
          <w:rFonts w:ascii="Times New Roman" w:hAnsi="Times New Roman" w:cs="Times New Roman"/>
          <w:sz w:val="20"/>
          <w:szCs w:val="20"/>
        </w:rPr>
        <w:t>2</w:t>
      </w:r>
      <w:proofErr w:type="gramEnd"/>
      <w:r w:rsidRPr="00B4644E">
        <w:rPr>
          <w:rFonts w:ascii="Times New Roman" w:hAnsi="Times New Roman" w:cs="Times New Roman"/>
          <w:sz w:val="20"/>
          <w:szCs w:val="20"/>
        </w:rPr>
        <w:t xml:space="preserve">. Назначение - под общественную застройку. Адрес - АК, </w:t>
      </w:r>
      <w:proofErr w:type="spellStart"/>
      <w:r w:rsidRPr="00B4644E">
        <w:rPr>
          <w:rFonts w:ascii="Times New Roman" w:hAnsi="Times New Roman" w:cs="Times New Roman"/>
          <w:sz w:val="20"/>
          <w:szCs w:val="20"/>
        </w:rPr>
        <w:t>Быстроистокский</w:t>
      </w:r>
      <w:proofErr w:type="spellEnd"/>
      <w:r w:rsidRPr="00B4644E">
        <w:rPr>
          <w:rFonts w:ascii="Times New Roman" w:hAnsi="Times New Roman" w:cs="Times New Roman"/>
          <w:sz w:val="20"/>
          <w:szCs w:val="20"/>
        </w:rPr>
        <w:t xml:space="preserve"> р-он, с. </w:t>
      </w:r>
      <w:proofErr w:type="spellStart"/>
      <w:r w:rsidRPr="00B4644E">
        <w:rPr>
          <w:rFonts w:ascii="Times New Roman" w:hAnsi="Times New Roman" w:cs="Times New Roman"/>
          <w:sz w:val="20"/>
          <w:szCs w:val="20"/>
        </w:rPr>
        <w:t>Б.Исток</w:t>
      </w:r>
      <w:proofErr w:type="spellEnd"/>
      <w:r w:rsidRPr="00B4644E">
        <w:rPr>
          <w:rFonts w:ascii="Times New Roman" w:hAnsi="Times New Roman" w:cs="Times New Roman"/>
          <w:sz w:val="20"/>
          <w:szCs w:val="20"/>
        </w:rPr>
        <w:t>, ул. Ленина, 37А</w:t>
      </w:r>
      <w:proofErr w:type="gramStart"/>
      <w:r w:rsidRPr="00B4644E">
        <w:rPr>
          <w:rFonts w:ascii="Times New Roman" w:hAnsi="Times New Roman" w:cs="Times New Roman"/>
          <w:sz w:val="20"/>
          <w:szCs w:val="20"/>
        </w:rPr>
        <w:t xml:space="preserve"> .</w:t>
      </w:r>
      <w:proofErr w:type="spellStart"/>
      <w:proofErr w:type="gramEnd"/>
      <w:r w:rsidRPr="00B4644E">
        <w:rPr>
          <w:rFonts w:ascii="Times New Roman" w:hAnsi="Times New Roman" w:cs="Times New Roman"/>
          <w:sz w:val="20"/>
          <w:szCs w:val="20"/>
        </w:rPr>
        <w:t>Нач.цена</w:t>
      </w:r>
      <w:proofErr w:type="spellEnd"/>
      <w:r w:rsidRPr="00B4644E">
        <w:rPr>
          <w:rFonts w:ascii="Times New Roman" w:hAnsi="Times New Roman" w:cs="Times New Roman"/>
          <w:sz w:val="20"/>
          <w:szCs w:val="20"/>
        </w:rPr>
        <w:t xml:space="preserve"> 309700 руб. (Ногин Ю.П., запрет р/д) (275)</w:t>
      </w:r>
    </w:p>
    <w:p w:rsidR="003743DA" w:rsidRDefault="00653275" w:rsidP="00F13126">
      <w:pPr>
        <w:widowControl w:val="0"/>
        <w:jc w:val="both"/>
        <w:rPr>
          <w:sz w:val="20"/>
          <w:szCs w:val="20"/>
        </w:rPr>
      </w:pPr>
      <w:r w:rsidRPr="00B4644E">
        <w:rPr>
          <w:b/>
          <w:sz w:val="20"/>
          <w:szCs w:val="20"/>
          <w:u w:val="single"/>
        </w:rPr>
        <w:t>Лот№13</w:t>
      </w:r>
      <w:r w:rsidR="008D5656" w:rsidRPr="00B4644E">
        <w:rPr>
          <w:sz w:val="20"/>
          <w:szCs w:val="20"/>
        </w:rPr>
        <w:t xml:space="preserve"> 1/6 доля в праве собственности в квартире. Кадастровый №22:63:040413:2157. Площадь - 56,9 м</w:t>
      </w:r>
      <w:proofErr w:type="gramStart"/>
      <w:r w:rsidR="008D5656" w:rsidRPr="00B4644E">
        <w:rPr>
          <w:sz w:val="20"/>
          <w:szCs w:val="20"/>
        </w:rPr>
        <w:t>2</w:t>
      </w:r>
      <w:proofErr w:type="gramEnd"/>
      <w:r w:rsidR="008D5656" w:rsidRPr="00B4644E">
        <w:rPr>
          <w:sz w:val="20"/>
          <w:szCs w:val="20"/>
        </w:rPr>
        <w:t xml:space="preserve">. Назначение – жилое. Этаж – 2 Адрес - г. Барнаул, ул. Союза Республик, 46/ул. Деповская, 8 кв. 20. </w:t>
      </w:r>
      <w:proofErr w:type="spellStart"/>
      <w:r w:rsidR="008D5656" w:rsidRPr="00B4644E">
        <w:rPr>
          <w:sz w:val="20"/>
          <w:szCs w:val="20"/>
        </w:rPr>
        <w:t>Нач</w:t>
      </w:r>
      <w:proofErr w:type="gramStart"/>
      <w:r w:rsidR="008D5656" w:rsidRPr="00B4644E">
        <w:rPr>
          <w:sz w:val="20"/>
          <w:szCs w:val="20"/>
        </w:rPr>
        <w:t>.ц</w:t>
      </w:r>
      <w:proofErr w:type="gramEnd"/>
      <w:r w:rsidR="008D5656" w:rsidRPr="00B4644E">
        <w:rPr>
          <w:sz w:val="20"/>
          <w:szCs w:val="20"/>
        </w:rPr>
        <w:t>ена</w:t>
      </w:r>
      <w:proofErr w:type="spellEnd"/>
      <w:r w:rsidR="008D5656" w:rsidRPr="00B4644E">
        <w:rPr>
          <w:sz w:val="20"/>
          <w:szCs w:val="20"/>
        </w:rPr>
        <w:t xml:space="preserve"> 935300 руб. (Бесперстов В.И., Бесперстова Н.А., Бесперстов Ф.В.,</w:t>
      </w:r>
      <w:r w:rsidR="008D5656" w:rsidRPr="00B4644E">
        <w:rPr>
          <w:b/>
          <w:i/>
          <w:iCs/>
          <w:sz w:val="20"/>
          <w:szCs w:val="20"/>
        </w:rPr>
        <w:t xml:space="preserve"> </w:t>
      </w:r>
      <w:r w:rsidR="008D5656" w:rsidRPr="00B4644E">
        <w:rPr>
          <w:iCs/>
          <w:sz w:val="20"/>
          <w:szCs w:val="20"/>
        </w:rPr>
        <w:t xml:space="preserve">должник </w:t>
      </w:r>
      <w:proofErr w:type="spellStart"/>
      <w:r w:rsidR="008D5656" w:rsidRPr="00B4644E">
        <w:rPr>
          <w:iCs/>
          <w:sz w:val="20"/>
          <w:szCs w:val="20"/>
        </w:rPr>
        <w:t>Броцман</w:t>
      </w:r>
      <w:proofErr w:type="spellEnd"/>
      <w:r w:rsidR="008D5656" w:rsidRPr="00B4644E">
        <w:rPr>
          <w:iCs/>
          <w:sz w:val="20"/>
          <w:szCs w:val="20"/>
        </w:rPr>
        <w:t xml:space="preserve"> Н.А</w:t>
      </w:r>
      <w:r w:rsidR="008D5656" w:rsidRPr="00B4644E">
        <w:rPr>
          <w:sz w:val="20"/>
          <w:szCs w:val="20"/>
        </w:rPr>
        <w:t>, запрет р/д) (2</w:t>
      </w:r>
      <w:r w:rsidR="00E955C6" w:rsidRPr="00B4644E">
        <w:rPr>
          <w:sz w:val="20"/>
          <w:szCs w:val="20"/>
        </w:rPr>
        <w:t>77</w:t>
      </w:r>
      <w:r w:rsidR="008D5656" w:rsidRPr="00B4644E">
        <w:rPr>
          <w:sz w:val="20"/>
          <w:szCs w:val="20"/>
        </w:rPr>
        <w:t xml:space="preserve">) </w:t>
      </w:r>
    </w:p>
    <w:p w:rsidR="00304ED2" w:rsidRPr="00B4644E" w:rsidRDefault="00304ED2" w:rsidP="00F13126">
      <w:pPr>
        <w:widowControl w:val="0"/>
        <w:jc w:val="both"/>
        <w:rPr>
          <w:sz w:val="20"/>
          <w:szCs w:val="20"/>
        </w:rPr>
      </w:pPr>
    </w:p>
    <w:p w:rsidR="00315F84" w:rsidRPr="00B4644E" w:rsidRDefault="00315F84" w:rsidP="00F13126">
      <w:pPr>
        <w:widowControl w:val="0"/>
        <w:autoSpaceDE w:val="0"/>
        <w:autoSpaceDN w:val="0"/>
        <w:adjustRightInd w:val="0"/>
        <w:jc w:val="both"/>
        <w:rPr>
          <w:sz w:val="20"/>
          <w:szCs w:val="20"/>
        </w:rPr>
      </w:pPr>
      <w:r w:rsidRPr="00B4644E">
        <w:rPr>
          <w:b/>
          <w:sz w:val="20"/>
          <w:szCs w:val="20"/>
          <w:u w:val="single"/>
        </w:rPr>
        <w:t>Лот№1</w:t>
      </w:r>
      <w:r w:rsidR="00653275" w:rsidRPr="00B4644E">
        <w:rPr>
          <w:b/>
          <w:sz w:val="20"/>
          <w:szCs w:val="20"/>
          <w:u w:val="single"/>
        </w:rPr>
        <w:t>4</w:t>
      </w:r>
      <w:r w:rsidRPr="00B4644E">
        <w:rPr>
          <w:b/>
          <w:sz w:val="20"/>
          <w:szCs w:val="20"/>
        </w:rPr>
        <w:t xml:space="preserve"> </w:t>
      </w:r>
      <w:r w:rsidRPr="00B4644E">
        <w:rPr>
          <w:sz w:val="20"/>
          <w:szCs w:val="20"/>
        </w:rPr>
        <w:t xml:space="preserve">Линкольн </w:t>
      </w:r>
      <w:proofErr w:type="spellStart"/>
      <w:r w:rsidRPr="00B4644E">
        <w:rPr>
          <w:sz w:val="20"/>
          <w:szCs w:val="20"/>
        </w:rPr>
        <w:t>Таун</w:t>
      </w:r>
      <w:proofErr w:type="spellEnd"/>
      <w:r w:rsidRPr="00B4644E">
        <w:rPr>
          <w:sz w:val="20"/>
          <w:szCs w:val="20"/>
        </w:rPr>
        <w:t xml:space="preserve"> Кар, </w:t>
      </w:r>
      <w:proofErr w:type="gramStart"/>
      <w:r w:rsidRPr="00B4644E">
        <w:rPr>
          <w:sz w:val="20"/>
          <w:szCs w:val="20"/>
        </w:rPr>
        <w:t>г</w:t>
      </w:r>
      <w:proofErr w:type="gramEnd"/>
      <w:r w:rsidRPr="00B4644E">
        <w:rPr>
          <w:sz w:val="20"/>
          <w:szCs w:val="20"/>
        </w:rPr>
        <w:t xml:space="preserve">/в – 2005, г/н - В103ХУ22, </w:t>
      </w:r>
      <w:r w:rsidRPr="00B4644E">
        <w:rPr>
          <w:sz w:val="20"/>
          <w:szCs w:val="20"/>
          <w:lang w:val="en-US"/>
        </w:rPr>
        <w:t>VIN</w:t>
      </w:r>
      <w:r w:rsidRPr="00B4644E">
        <w:rPr>
          <w:sz w:val="20"/>
          <w:szCs w:val="20"/>
        </w:rPr>
        <w:t xml:space="preserve"> 1</w:t>
      </w:r>
      <w:r w:rsidRPr="00B4644E">
        <w:rPr>
          <w:sz w:val="20"/>
          <w:szCs w:val="20"/>
          <w:lang w:val="en-US"/>
        </w:rPr>
        <w:t>L</w:t>
      </w:r>
      <w:r w:rsidRPr="00B4644E">
        <w:rPr>
          <w:sz w:val="20"/>
          <w:szCs w:val="20"/>
        </w:rPr>
        <w:t>1</w:t>
      </w:r>
      <w:r w:rsidRPr="00B4644E">
        <w:rPr>
          <w:sz w:val="20"/>
          <w:szCs w:val="20"/>
          <w:lang w:val="en-US"/>
        </w:rPr>
        <w:t>FM</w:t>
      </w:r>
      <w:r w:rsidRPr="00B4644E">
        <w:rPr>
          <w:sz w:val="20"/>
          <w:szCs w:val="20"/>
        </w:rPr>
        <w:t>88</w:t>
      </w:r>
      <w:r w:rsidRPr="00B4644E">
        <w:rPr>
          <w:sz w:val="20"/>
          <w:szCs w:val="20"/>
          <w:lang w:val="en-US"/>
        </w:rPr>
        <w:t>W</w:t>
      </w:r>
      <w:r w:rsidRPr="00B4644E">
        <w:rPr>
          <w:sz w:val="20"/>
          <w:szCs w:val="20"/>
        </w:rPr>
        <w:t xml:space="preserve">65У656022. </w:t>
      </w:r>
      <w:proofErr w:type="spellStart"/>
      <w:r w:rsidRPr="00B4644E">
        <w:rPr>
          <w:sz w:val="20"/>
          <w:szCs w:val="20"/>
        </w:rPr>
        <w:t>Нач</w:t>
      </w:r>
      <w:proofErr w:type="gramStart"/>
      <w:r w:rsidRPr="00B4644E">
        <w:rPr>
          <w:sz w:val="20"/>
          <w:szCs w:val="20"/>
        </w:rPr>
        <w:t>.ц</w:t>
      </w:r>
      <w:proofErr w:type="gramEnd"/>
      <w:r w:rsidRPr="00B4644E">
        <w:rPr>
          <w:sz w:val="20"/>
          <w:szCs w:val="20"/>
        </w:rPr>
        <w:t>ена</w:t>
      </w:r>
      <w:proofErr w:type="spellEnd"/>
      <w:r w:rsidRPr="00B4644E">
        <w:rPr>
          <w:sz w:val="20"/>
          <w:szCs w:val="20"/>
        </w:rPr>
        <w:t xml:space="preserve"> 1168900 руб. (</w:t>
      </w:r>
      <w:proofErr w:type="spellStart"/>
      <w:r w:rsidRPr="00B4644E">
        <w:rPr>
          <w:sz w:val="20"/>
          <w:szCs w:val="20"/>
        </w:rPr>
        <w:t>Иост</w:t>
      </w:r>
      <w:proofErr w:type="spellEnd"/>
      <w:r w:rsidRPr="00B4644E">
        <w:rPr>
          <w:sz w:val="20"/>
          <w:szCs w:val="20"/>
        </w:rPr>
        <w:t xml:space="preserve"> М.Ю., запрет на р/д) (166)</w:t>
      </w:r>
    </w:p>
    <w:p w:rsidR="00315F84" w:rsidRPr="00B4644E" w:rsidRDefault="00315F84" w:rsidP="00F13126">
      <w:pPr>
        <w:widowControl w:val="0"/>
        <w:autoSpaceDE w:val="0"/>
        <w:autoSpaceDN w:val="0"/>
        <w:adjustRightInd w:val="0"/>
        <w:jc w:val="both"/>
        <w:rPr>
          <w:sz w:val="20"/>
          <w:szCs w:val="20"/>
        </w:rPr>
      </w:pPr>
      <w:r w:rsidRPr="00B4644E">
        <w:rPr>
          <w:b/>
          <w:sz w:val="20"/>
          <w:szCs w:val="20"/>
          <w:u w:val="single"/>
        </w:rPr>
        <w:t>Лот№</w:t>
      </w:r>
      <w:r w:rsidR="00653275" w:rsidRPr="00B4644E">
        <w:rPr>
          <w:b/>
          <w:sz w:val="20"/>
          <w:szCs w:val="20"/>
          <w:u w:val="single"/>
        </w:rPr>
        <w:t>15</w:t>
      </w:r>
      <w:r w:rsidRPr="00B4644E">
        <w:rPr>
          <w:b/>
          <w:sz w:val="20"/>
          <w:szCs w:val="20"/>
        </w:rPr>
        <w:t xml:space="preserve"> </w:t>
      </w:r>
      <w:r w:rsidRPr="00B4644E">
        <w:rPr>
          <w:sz w:val="20"/>
          <w:szCs w:val="20"/>
        </w:rPr>
        <w:t xml:space="preserve">Легковой автомобиль ЛАДА </w:t>
      </w:r>
      <w:r w:rsidRPr="00B4644E">
        <w:rPr>
          <w:sz w:val="20"/>
          <w:szCs w:val="20"/>
          <w:lang w:val="en-US"/>
        </w:rPr>
        <w:t>RS</w:t>
      </w:r>
      <w:r w:rsidRPr="00B4644E">
        <w:rPr>
          <w:sz w:val="20"/>
          <w:szCs w:val="20"/>
        </w:rPr>
        <w:t>035</w:t>
      </w:r>
      <w:r w:rsidRPr="00B4644E">
        <w:rPr>
          <w:sz w:val="20"/>
          <w:szCs w:val="20"/>
          <w:lang w:val="en-US"/>
        </w:rPr>
        <w:t>L</w:t>
      </w:r>
      <w:r w:rsidRPr="00B4644E">
        <w:rPr>
          <w:sz w:val="20"/>
          <w:szCs w:val="20"/>
        </w:rPr>
        <w:t xml:space="preserve"> ЛАДА ЛАРГУС 2016г.в.; </w:t>
      </w:r>
      <w:proofErr w:type="gramStart"/>
      <w:r w:rsidRPr="00B4644E">
        <w:rPr>
          <w:sz w:val="20"/>
          <w:szCs w:val="20"/>
        </w:rPr>
        <w:t>г</w:t>
      </w:r>
      <w:proofErr w:type="gramEnd"/>
      <w:r w:rsidRPr="00B4644E">
        <w:rPr>
          <w:sz w:val="20"/>
          <w:szCs w:val="20"/>
        </w:rPr>
        <w:t xml:space="preserve">/н Р562ХМ22;  </w:t>
      </w:r>
      <w:r w:rsidRPr="00B4644E">
        <w:rPr>
          <w:sz w:val="20"/>
          <w:szCs w:val="20"/>
          <w:lang w:val="en-US"/>
        </w:rPr>
        <w:t>VIN</w:t>
      </w:r>
      <w:r w:rsidRPr="00B4644E">
        <w:rPr>
          <w:sz w:val="20"/>
          <w:szCs w:val="20"/>
        </w:rPr>
        <w:t xml:space="preserve"> </w:t>
      </w:r>
      <w:r w:rsidRPr="00B4644E">
        <w:rPr>
          <w:sz w:val="20"/>
          <w:szCs w:val="20"/>
          <w:lang w:val="en-US"/>
        </w:rPr>
        <w:t>XTARS</w:t>
      </w:r>
      <w:r w:rsidRPr="00B4644E">
        <w:rPr>
          <w:sz w:val="20"/>
          <w:szCs w:val="20"/>
        </w:rPr>
        <w:t>035</w:t>
      </w:r>
      <w:r w:rsidRPr="00B4644E">
        <w:rPr>
          <w:sz w:val="20"/>
          <w:szCs w:val="20"/>
          <w:lang w:val="en-US"/>
        </w:rPr>
        <w:t>LH</w:t>
      </w:r>
      <w:r w:rsidRPr="00B4644E">
        <w:rPr>
          <w:sz w:val="20"/>
          <w:szCs w:val="20"/>
        </w:rPr>
        <w:t>0959534;</w:t>
      </w:r>
    </w:p>
    <w:p w:rsidR="00315F84" w:rsidRPr="00B4644E" w:rsidRDefault="00315F84" w:rsidP="00F13126">
      <w:pPr>
        <w:widowControl w:val="0"/>
        <w:autoSpaceDE w:val="0"/>
        <w:autoSpaceDN w:val="0"/>
        <w:adjustRightInd w:val="0"/>
        <w:jc w:val="both"/>
        <w:rPr>
          <w:sz w:val="20"/>
          <w:szCs w:val="20"/>
        </w:rPr>
      </w:pPr>
      <w:r w:rsidRPr="00B4644E">
        <w:rPr>
          <w:sz w:val="20"/>
          <w:szCs w:val="20"/>
        </w:rPr>
        <w:lastRenderedPageBreak/>
        <w:t xml:space="preserve">цвет серо-бежевый. </w:t>
      </w:r>
      <w:proofErr w:type="spellStart"/>
      <w:r w:rsidRPr="00B4644E">
        <w:rPr>
          <w:sz w:val="20"/>
          <w:szCs w:val="20"/>
        </w:rPr>
        <w:t>Нач</w:t>
      </w:r>
      <w:proofErr w:type="gramStart"/>
      <w:r w:rsidRPr="00B4644E">
        <w:rPr>
          <w:sz w:val="20"/>
          <w:szCs w:val="20"/>
        </w:rPr>
        <w:t>.ц</w:t>
      </w:r>
      <w:proofErr w:type="gramEnd"/>
      <w:r w:rsidRPr="00B4644E">
        <w:rPr>
          <w:sz w:val="20"/>
          <w:szCs w:val="20"/>
        </w:rPr>
        <w:t>ена</w:t>
      </w:r>
      <w:proofErr w:type="spellEnd"/>
      <w:r w:rsidRPr="00B4644E">
        <w:rPr>
          <w:sz w:val="20"/>
          <w:szCs w:val="20"/>
        </w:rPr>
        <w:t xml:space="preserve"> 682500 руб. (</w:t>
      </w:r>
      <w:proofErr w:type="spellStart"/>
      <w:r w:rsidRPr="00B4644E">
        <w:rPr>
          <w:sz w:val="20"/>
          <w:szCs w:val="20"/>
        </w:rPr>
        <w:t>Косливцев</w:t>
      </w:r>
      <w:proofErr w:type="spellEnd"/>
      <w:r w:rsidRPr="00B4644E">
        <w:rPr>
          <w:sz w:val="20"/>
          <w:szCs w:val="20"/>
        </w:rPr>
        <w:t xml:space="preserve"> С.Н., запрет на р/д, залог) (94)</w:t>
      </w:r>
    </w:p>
    <w:p w:rsidR="00315F84" w:rsidRDefault="003743DA" w:rsidP="00F13126">
      <w:pPr>
        <w:widowControl w:val="0"/>
        <w:autoSpaceDE w:val="0"/>
        <w:autoSpaceDN w:val="0"/>
        <w:adjustRightInd w:val="0"/>
        <w:jc w:val="both"/>
        <w:rPr>
          <w:b/>
          <w:sz w:val="20"/>
          <w:szCs w:val="20"/>
          <w:u w:val="single"/>
        </w:rPr>
      </w:pPr>
      <w:r w:rsidRPr="00B4644E">
        <w:rPr>
          <w:b/>
          <w:sz w:val="20"/>
          <w:szCs w:val="20"/>
          <w:u w:val="single"/>
        </w:rPr>
        <w:t>Лот№1</w:t>
      </w:r>
      <w:r w:rsidR="00653275" w:rsidRPr="00B4644E">
        <w:rPr>
          <w:b/>
          <w:sz w:val="20"/>
          <w:szCs w:val="20"/>
          <w:u w:val="single"/>
        </w:rPr>
        <w:t>6</w:t>
      </w:r>
      <w:r w:rsidRPr="00B4644E">
        <w:rPr>
          <w:b/>
          <w:sz w:val="20"/>
          <w:szCs w:val="20"/>
        </w:rPr>
        <w:t xml:space="preserve"> </w:t>
      </w:r>
      <w:r w:rsidRPr="00B4644E">
        <w:rPr>
          <w:sz w:val="20"/>
          <w:szCs w:val="20"/>
        </w:rPr>
        <w:t xml:space="preserve">Комбайн зерноуборочный КЗС-7-10 ПАЛЛЕССЕ </w:t>
      </w:r>
      <w:r w:rsidRPr="00B4644E">
        <w:rPr>
          <w:sz w:val="20"/>
          <w:szCs w:val="20"/>
          <w:lang w:val="en-US"/>
        </w:rPr>
        <w:t>GS</w:t>
      </w:r>
      <w:r w:rsidRPr="00B4644E">
        <w:rPr>
          <w:sz w:val="20"/>
          <w:szCs w:val="20"/>
        </w:rPr>
        <w:t xml:space="preserve">07, заводской №10237, красного цвета, г/н 7975МА22, частично разукомплектован, рабочее состояние не проверялось.. </w:t>
      </w:r>
      <w:proofErr w:type="spellStart"/>
      <w:r w:rsidRPr="00B4644E">
        <w:rPr>
          <w:sz w:val="20"/>
          <w:szCs w:val="20"/>
        </w:rPr>
        <w:t>Нач</w:t>
      </w:r>
      <w:proofErr w:type="gramStart"/>
      <w:r w:rsidRPr="00B4644E">
        <w:rPr>
          <w:sz w:val="20"/>
          <w:szCs w:val="20"/>
        </w:rPr>
        <w:t>.ц</w:t>
      </w:r>
      <w:proofErr w:type="gramEnd"/>
      <w:r w:rsidRPr="00B4644E">
        <w:rPr>
          <w:sz w:val="20"/>
          <w:szCs w:val="20"/>
        </w:rPr>
        <w:t>ена</w:t>
      </w:r>
      <w:proofErr w:type="spellEnd"/>
      <w:r w:rsidRPr="00B4644E">
        <w:rPr>
          <w:sz w:val="20"/>
          <w:szCs w:val="20"/>
        </w:rPr>
        <w:t xml:space="preserve"> </w:t>
      </w:r>
      <w:r w:rsidR="00315F84" w:rsidRPr="00B4644E">
        <w:rPr>
          <w:sz w:val="20"/>
          <w:szCs w:val="20"/>
        </w:rPr>
        <w:t>1337</w:t>
      </w:r>
      <w:r w:rsidR="00F334F9" w:rsidRPr="00B4644E">
        <w:rPr>
          <w:sz w:val="20"/>
          <w:szCs w:val="20"/>
        </w:rPr>
        <w:t>3</w:t>
      </w:r>
      <w:r w:rsidR="00315F84" w:rsidRPr="00B4644E">
        <w:rPr>
          <w:sz w:val="20"/>
          <w:szCs w:val="20"/>
        </w:rPr>
        <w:t>00</w:t>
      </w:r>
      <w:r w:rsidRPr="00B4644E">
        <w:rPr>
          <w:sz w:val="20"/>
          <w:szCs w:val="20"/>
        </w:rPr>
        <w:t xml:space="preserve"> руб. </w:t>
      </w:r>
      <w:r w:rsidR="00315F84" w:rsidRPr="00B4644E">
        <w:rPr>
          <w:sz w:val="20"/>
          <w:szCs w:val="20"/>
        </w:rPr>
        <w:t xml:space="preserve">Начальная цена лота указана без НДС. Окончательный размер НДС в договоре купли-продажи будет рассчитан после проведения аукциона </w:t>
      </w:r>
      <w:r w:rsidRPr="00B4644E">
        <w:rPr>
          <w:sz w:val="20"/>
          <w:szCs w:val="20"/>
        </w:rPr>
        <w:t>(</w:t>
      </w:r>
      <w:r w:rsidR="00315F84" w:rsidRPr="00B4644E">
        <w:rPr>
          <w:sz w:val="20"/>
          <w:szCs w:val="20"/>
        </w:rPr>
        <w:t xml:space="preserve">ООО «Сосновское», запрет на рег. действия) (25) </w:t>
      </w:r>
      <w:r w:rsidR="00315F84" w:rsidRPr="00B4644E">
        <w:rPr>
          <w:b/>
          <w:sz w:val="20"/>
          <w:szCs w:val="20"/>
          <w:u w:val="single"/>
        </w:rPr>
        <w:t xml:space="preserve"> </w:t>
      </w:r>
    </w:p>
    <w:p w:rsidR="003E0BD3" w:rsidRDefault="00FF445E" w:rsidP="00F13126">
      <w:pPr>
        <w:widowControl w:val="0"/>
        <w:autoSpaceDE w:val="0"/>
        <w:autoSpaceDN w:val="0"/>
        <w:adjustRightInd w:val="0"/>
        <w:jc w:val="both"/>
        <w:rPr>
          <w:sz w:val="20"/>
          <w:szCs w:val="20"/>
        </w:rPr>
      </w:pPr>
      <w:r w:rsidRPr="00B4644E">
        <w:rPr>
          <w:b/>
          <w:sz w:val="20"/>
          <w:szCs w:val="20"/>
          <w:u w:val="single"/>
        </w:rPr>
        <w:t>Лот№1</w:t>
      </w:r>
      <w:r>
        <w:rPr>
          <w:b/>
          <w:sz w:val="20"/>
          <w:szCs w:val="20"/>
          <w:u w:val="single"/>
        </w:rPr>
        <w:t>7</w:t>
      </w:r>
      <w:r w:rsidRPr="00B4644E">
        <w:rPr>
          <w:b/>
          <w:sz w:val="20"/>
          <w:szCs w:val="20"/>
        </w:rPr>
        <w:t xml:space="preserve"> </w:t>
      </w:r>
      <w:r>
        <w:rPr>
          <w:sz w:val="20"/>
          <w:szCs w:val="20"/>
        </w:rPr>
        <w:t>1/2 доля в праве собственности в квартире. Кадастровый №22:63:040212:1376. Площадь - 30,2 м</w:t>
      </w:r>
      <w:proofErr w:type="gramStart"/>
      <w:r>
        <w:rPr>
          <w:sz w:val="20"/>
          <w:szCs w:val="20"/>
        </w:rPr>
        <w:t>2</w:t>
      </w:r>
      <w:proofErr w:type="gramEnd"/>
      <w:r>
        <w:rPr>
          <w:sz w:val="20"/>
          <w:szCs w:val="20"/>
        </w:rPr>
        <w:t>. Этаж – 5. Адрес - г. Барнаул, ул. Георгия Исакова, 142 – 91</w:t>
      </w:r>
      <w:r w:rsidRPr="00B4644E">
        <w:rPr>
          <w:sz w:val="20"/>
          <w:szCs w:val="20"/>
        </w:rPr>
        <w:t>.</w:t>
      </w:r>
      <w:r w:rsidR="00C41553" w:rsidRPr="00C41553">
        <w:rPr>
          <w:sz w:val="20"/>
          <w:szCs w:val="20"/>
        </w:rPr>
        <w:t xml:space="preserve"> </w:t>
      </w:r>
      <w:r w:rsidR="00C41553">
        <w:rPr>
          <w:sz w:val="20"/>
          <w:szCs w:val="20"/>
        </w:rPr>
        <w:t>Зарегистрированных лиц -2чел</w:t>
      </w:r>
      <w:r w:rsidR="00C41553">
        <w:rPr>
          <w:sz w:val="20"/>
          <w:szCs w:val="20"/>
        </w:rPr>
        <w:t xml:space="preserve">. </w:t>
      </w:r>
      <w:proofErr w:type="spellStart"/>
      <w:r w:rsidRPr="00B4644E">
        <w:rPr>
          <w:sz w:val="20"/>
          <w:szCs w:val="20"/>
        </w:rPr>
        <w:t>Нач</w:t>
      </w:r>
      <w:proofErr w:type="gramStart"/>
      <w:r w:rsidRPr="00B4644E">
        <w:rPr>
          <w:sz w:val="20"/>
          <w:szCs w:val="20"/>
        </w:rPr>
        <w:t>.ц</w:t>
      </w:r>
      <w:proofErr w:type="gramEnd"/>
      <w:r w:rsidRPr="00B4644E">
        <w:rPr>
          <w:sz w:val="20"/>
          <w:szCs w:val="20"/>
        </w:rPr>
        <w:t>ена</w:t>
      </w:r>
      <w:proofErr w:type="spellEnd"/>
      <w:r w:rsidRPr="00B4644E">
        <w:rPr>
          <w:sz w:val="20"/>
          <w:szCs w:val="20"/>
        </w:rPr>
        <w:t xml:space="preserve"> </w:t>
      </w:r>
      <w:r w:rsidR="00C41553">
        <w:rPr>
          <w:sz w:val="20"/>
          <w:szCs w:val="20"/>
        </w:rPr>
        <w:t>1521600</w:t>
      </w:r>
      <w:r w:rsidRPr="00B4644E">
        <w:rPr>
          <w:sz w:val="20"/>
          <w:szCs w:val="20"/>
        </w:rPr>
        <w:t xml:space="preserve"> руб. (</w:t>
      </w:r>
      <w:bookmarkStart w:id="0" w:name="_GoBack"/>
      <w:r w:rsidR="00C41553" w:rsidRPr="007D7F6B">
        <w:rPr>
          <w:sz w:val="20"/>
          <w:szCs w:val="20"/>
        </w:rPr>
        <w:t>Панченко А.Е., Панченко Е.А</w:t>
      </w:r>
      <w:r w:rsidR="00C41553" w:rsidRPr="00B4644E">
        <w:rPr>
          <w:sz w:val="20"/>
          <w:szCs w:val="20"/>
        </w:rPr>
        <w:t xml:space="preserve"> </w:t>
      </w:r>
      <w:bookmarkEnd w:id="0"/>
      <w:r w:rsidR="00C41553">
        <w:rPr>
          <w:sz w:val="20"/>
          <w:szCs w:val="20"/>
        </w:rPr>
        <w:t>, запрет на р/д</w:t>
      </w:r>
      <w:r w:rsidRPr="00B4644E">
        <w:rPr>
          <w:sz w:val="20"/>
          <w:szCs w:val="20"/>
        </w:rPr>
        <w:t>) (</w:t>
      </w:r>
      <w:r w:rsidR="00C41553">
        <w:rPr>
          <w:sz w:val="20"/>
          <w:szCs w:val="20"/>
        </w:rPr>
        <w:t>332</w:t>
      </w:r>
      <w:r w:rsidRPr="00B4644E">
        <w:rPr>
          <w:sz w:val="20"/>
          <w:szCs w:val="20"/>
        </w:rPr>
        <w:t xml:space="preserve">) </w:t>
      </w:r>
    </w:p>
    <w:p w:rsidR="00C41553" w:rsidRPr="00B4644E" w:rsidRDefault="00C41553" w:rsidP="00F13126">
      <w:pPr>
        <w:widowControl w:val="0"/>
        <w:autoSpaceDE w:val="0"/>
        <w:autoSpaceDN w:val="0"/>
        <w:adjustRightInd w:val="0"/>
        <w:jc w:val="both"/>
        <w:rPr>
          <w:sz w:val="20"/>
          <w:szCs w:val="20"/>
        </w:rPr>
      </w:pPr>
      <w:r w:rsidRPr="00B4644E">
        <w:rPr>
          <w:b/>
          <w:sz w:val="20"/>
          <w:szCs w:val="20"/>
          <w:u w:val="single"/>
        </w:rPr>
        <w:t>Лот№1</w:t>
      </w:r>
      <w:r>
        <w:rPr>
          <w:b/>
          <w:sz w:val="20"/>
          <w:szCs w:val="20"/>
          <w:u w:val="single"/>
        </w:rPr>
        <w:t>8</w:t>
      </w:r>
      <w:r w:rsidRPr="00B4644E">
        <w:rPr>
          <w:b/>
          <w:sz w:val="20"/>
          <w:szCs w:val="20"/>
        </w:rPr>
        <w:t xml:space="preserve"> </w:t>
      </w:r>
      <w:r>
        <w:rPr>
          <w:sz w:val="20"/>
          <w:szCs w:val="20"/>
        </w:rPr>
        <w:t>Нежилое помещение (гараж). Кадастровый №22:65:011706:81. Площадь - 24 м</w:t>
      </w:r>
      <w:proofErr w:type="gramStart"/>
      <w:r>
        <w:rPr>
          <w:sz w:val="20"/>
          <w:szCs w:val="20"/>
        </w:rPr>
        <w:t>2</w:t>
      </w:r>
      <w:proofErr w:type="gramEnd"/>
      <w:r>
        <w:rPr>
          <w:sz w:val="20"/>
          <w:szCs w:val="20"/>
        </w:rPr>
        <w:t xml:space="preserve">. Назначение – нежилое. Адрес - АК, г. Бийск, пер. </w:t>
      </w:r>
      <w:proofErr w:type="gramStart"/>
      <w:r>
        <w:rPr>
          <w:sz w:val="20"/>
          <w:szCs w:val="20"/>
        </w:rPr>
        <w:t>Липового</w:t>
      </w:r>
      <w:proofErr w:type="gramEnd"/>
      <w:r>
        <w:rPr>
          <w:sz w:val="20"/>
          <w:szCs w:val="20"/>
        </w:rPr>
        <w:t xml:space="preserve">, 1А гараж 274. </w:t>
      </w:r>
      <w:proofErr w:type="spellStart"/>
      <w:r w:rsidRPr="00B4644E">
        <w:rPr>
          <w:sz w:val="20"/>
          <w:szCs w:val="20"/>
        </w:rPr>
        <w:t>Нач</w:t>
      </w:r>
      <w:proofErr w:type="gramStart"/>
      <w:r w:rsidRPr="00B4644E">
        <w:rPr>
          <w:sz w:val="20"/>
          <w:szCs w:val="20"/>
        </w:rPr>
        <w:t>.ц</w:t>
      </w:r>
      <w:proofErr w:type="gramEnd"/>
      <w:r w:rsidRPr="00B4644E">
        <w:rPr>
          <w:sz w:val="20"/>
          <w:szCs w:val="20"/>
        </w:rPr>
        <w:t>ена</w:t>
      </w:r>
      <w:proofErr w:type="spellEnd"/>
      <w:r w:rsidRPr="00B4644E">
        <w:rPr>
          <w:sz w:val="20"/>
          <w:szCs w:val="20"/>
        </w:rPr>
        <w:t xml:space="preserve"> </w:t>
      </w:r>
      <w:r>
        <w:rPr>
          <w:sz w:val="20"/>
          <w:szCs w:val="20"/>
        </w:rPr>
        <w:t>41</w:t>
      </w:r>
      <w:r w:rsidR="00F13126">
        <w:rPr>
          <w:sz w:val="20"/>
          <w:szCs w:val="20"/>
        </w:rPr>
        <w:t>1</w:t>
      </w:r>
      <w:r>
        <w:rPr>
          <w:sz w:val="20"/>
          <w:szCs w:val="20"/>
        </w:rPr>
        <w:t>900</w:t>
      </w:r>
      <w:r w:rsidRPr="00B4644E">
        <w:rPr>
          <w:sz w:val="20"/>
          <w:szCs w:val="20"/>
        </w:rPr>
        <w:t xml:space="preserve"> руб. (</w:t>
      </w:r>
      <w:r>
        <w:rPr>
          <w:sz w:val="20"/>
          <w:szCs w:val="20"/>
        </w:rPr>
        <w:t>Никифоров К.А.</w:t>
      </w:r>
      <w:r w:rsidRPr="00B4644E">
        <w:rPr>
          <w:sz w:val="20"/>
          <w:szCs w:val="20"/>
        </w:rPr>
        <w:t xml:space="preserve"> </w:t>
      </w:r>
      <w:r>
        <w:rPr>
          <w:sz w:val="20"/>
          <w:szCs w:val="20"/>
        </w:rPr>
        <w:t>, запрет на р/д</w:t>
      </w:r>
      <w:r w:rsidRPr="00B4644E">
        <w:rPr>
          <w:sz w:val="20"/>
          <w:szCs w:val="20"/>
        </w:rPr>
        <w:t>) (</w:t>
      </w:r>
      <w:r>
        <w:rPr>
          <w:sz w:val="20"/>
          <w:szCs w:val="20"/>
        </w:rPr>
        <w:t>326</w:t>
      </w:r>
      <w:r w:rsidRPr="00B4644E">
        <w:rPr>
          <w:sz w:val="20"/>
          <w:szCs w:val="20"/>
        </w:rPr>
        <w:t xml:space="preserve">) </w:t>
      </w:r>
    </w:p>
    <w:p w:rsidR="00C41553" w:rsidRPr="00B4644E" w:rsidRDefault="00C41553" w:rsidP="003F4CBC">
      <w:pPr>
        <w:widowControl w:val="0"/>
        <w:autoSpaceDE w:val="0"/>
        <w:autoSpaceDN w:val="0"/>
        <w:adjustRightInd w:val="0"/>
        <w:rPr>
          <w:sz w:val="20"/>
          <w:szCs w:val="20"/>
        </w:rPr>
      </w:pPr>
    </w:p>
    <w:p w:rsidR="003F4CBC" w:rsidRPr="00B4644E" w:rsidRDefault="003F4CBC" w:rsidP="003F4CBC">
      <w:pPr>
        <w:tabs>
          <w:tab w:val="left" w:pos="8928"/>
        </w:tabs>
        <w:jc w:val="both"/>
        <w:rPr>
          <w:iCs/>
          <w:sz w:val="20"/>
          <w:szCs w:val="20"/>
        </w:rPr>
      </w:pPr>
      <w:r w:rsidRPr="00B4644E">
        <w:rPr>
          <w:iCs/>
          <w:sz w:val="20"/>
          <w:szCs w:val="20"/>
        </w:rPr>
        <w:t>Задаток по всем лотам - 15% от начальной цены лота.</w:t>
      </w:r>
      <w:r w:rsidRPr="00B4644E">
        <w:rPr>
          <w:iCs/>
          <w:sz w:val="20"/>
          <w:szCs w:val="20"/>
        </w:rPr>
        <w:tab/>
      </w:r>
    </w:p>
    <w:p w:rsidR="003F4CBC" w:rsidRPr="00B4644E" w:rsidRDefault="003F4CBC" w:rsidP="003F4CBC">
      <w:pPr>
        <w:jc w:val="both"/>
        <w:rPr>
          <w:iCs/>
          <w:sz w:val="20"/>
          <w:szCs w:val="20"/>
        </w:rPr>
      </w:pPr>
      <w:r w:rsidRPr="00B4644E">
        <w:rPr>
          <w:iCs/>
          <w:sz w:val="20"/>
          <w:szCs w:val="20"/>
        </w:rPr>
        <w:t>Шаг аукциона составляет 1% от начальной стоимости и остается неизменным на протяжении всего времени проведения аукциона.</w:t>
      </w:r>
    </w:p>
    <w:p w:rsidR="003F4CBC" w:rsidRPr="00B4644E" w:rsidRDefault="003F4CBC" w:rsidP="003F4CBC">
      <w:pPr>
        <w:shd w:val="clear" w:color="auto" w:fill="FFFFFF"/>
        <w:tabs>
          <w:tab w:val="left" w:pos="298"/>
        </w:tabs>
        <w:jc w:val="both"/>
        <w:rPr>
          <w:sz w:val="20"/>
          <w:szCs w:val="20"/>
        </w:rPr>
      </w:pPr>
      <w:r w:rsidRPr="00B4644E">
        <w:rPr>
          <w:sz w:val="20"/>
          <w:szCs w:val="20"/>
        </w:rPr>
        <w:t xml:space="preserve">Организатор торгов сведениями </w:t>
      </w:r>
      <w:proofErr w:type="gramStart"/>
      <w:r w:rsidRPr="00B4644E">
        <w:rPr>
          <w:sz w:val="20"/>
          <w:szCs w:val="20"/>
        </w:rPr>
        <w:t>о зарегистрированных в жилых помещениях лицах/информацией о задолженности по взносам на капитальный ремонт</w:t>
      </w:r>
      <w:proofErr w:type="gramEnd"/>
      <w:r w:rsidRPr="00B4644E">
        <w:rPr>
          <w:sz w:val="20"/>
          <w:szCs w:val="20"/>
        </w:rPr>
        <w:t xml:space="preserve"> не располагают ввиду не предоставления уполномоченным органом.</w:t>
      </w:r>
    </w:p>
    <w:p w:rsidR="003F4CBC" w:rsidRPr="00B4644E" w:rsidRDefault="003F4CBC" w:rsidP="003F4CBC">
      <w:pPr>
        <w:shd w:val="clear" w:color="auto" w:fill="FFFFFF"/>
        <w:tabs>
          <w:tab w:val="left" w:pos="298"/>
        </w:tabs>
        <w:jc w:val="both"/>
        <w:rPr>
          <w:sz w:val="20"/>
          <w:szCs w:val="20"/>
        </w:rPr>
      </w:pPr>
      <w:r w:rsidRPr="00B4644E">
        <w:rPr>
          <w:sz w:val="20"/>
          <w:szCs w:val="20"/>
        </w:rPr>
        <w:t>При указании начальной стоимости имущества без учета НДС, окончательный размер НДС будет рассчитан от итоговой стоимости (используется при применении должником общей системы налогообложения).</w:t>
      </w:r>
    </w:p>
    <w:p w:rsidR="003F4CBC" w:rsidRPr="0040617E" w:rsidRDefault="003F4CBC" w:rsidP="003F4CBC">
      <w:pPr>
        <w:ind w:firstLine="567"/>
        <w:jc w:val="both"/>
        <w:rPr>
          <w:sz w:val="20"/>
          <w:szCs w:val="20"/>
        </w:rPr>
      </w:pPr>
      <w:r w:rsidRPr="00B4644E">
        <w:rPr>
          <w:sz w:val="20"/>
          <w:szCs w:val="20"/>
        </w:rPr>
        <w:t xml:space="preserve">Получить дополнительную информацию об аукционе, ознакомиться с документами на реализуемое имущество, формами документов, договором купли–продажи и порядком проведения аукциона возможно с 09 час. 00 мин. до 15 час. 00 мин. (пн.-пт.), но не позднее </w:t>
      </w:r>
      <w:r w:rsidR="00653275" w:rsidRPr="00B4644E">
        <w:rPr>
          <w:sz w:val="20"/>
          <w:szCs w:val="20"/>
        </w:rPr>
        <w:t>05</w:t>
      </w:r>
      <w:r w:rsidR="00DB275A" w:rsidRPr="00B4644E">
        <w:rPr>
          <w:sz w:val="20"/>
          <w:szCs w:val="20"/>
        </w:rPr>
        <w:t xml:space="preserve"> апреля</w:t>
      </w:r>
      <w:r w:rsidRPr="00B4644E">
        <w:rPr>
          <w:sz w:val="20"/>
          <w:szCs w:val="20"/>
        </w:rPr>
        <w:t xml:space="preserve"> 2024 года до 15 час. 00 мин. (время местное) по адресу: Алтайский край, г. Бийск, ул. Социалистическая, д. 25/4 (территория ЗКПД), тел. 8 (3854) 30-69-10, </w:t>
      </w:r>
      <w:r w:rsidRPr="00B4644E">
        <w:rPr>
          <w:b/>
          <w:sz w:val="20"/>
          <w:szCs w:val="20"/>
        </w:rPr>
        <w:t>ООО Юридический центр «Защита»</w:t>
      </w:r>
      <w:r w:rsidRPr="00B4644E">
        <w:rPr>
          <w:sz w:val="20"/>
          <w:szCs w:val="20"/>
        </w:rPr>
        <w:t xml:space="preserve"> (организатор торгов, от имени МТУ </w:t>
      </w:r>
      <w:proofErr w:type="spellStart"/>
      <w:r w:rsidRPr="00B4644E">
        <w:rPr>
          <w:sz w:val="20"/>
          <w:szCs w:val="20"/>
        </w:rPr>
        <w:t>Росимущества</w:t>
      </w:r>
      <w:proofErr w:type="spellEnd"/>
      <w:r w:rsidRPr="00B4644E">
        <w:rPr>
          <w:sz w:val="20"/>
          <w:szCs w:val="20"/>
        </w:rPr>
        <w:t xml:space="preserve"> в Алтайском крае и Республике Алтай) </w:t>
      </w:r>
      <w:r w:rsidRPr="00B4644E">
        <w:rPr>
          <w:bCs/>
          <w:sz w:val="20"/>
          <w:szCs w:val="20"/>
        </w:rPr>
        <w:t>а также</w:t>
      </w:r>
      <w:r w:rsidRPr="00B4644E">
        <w:rPr>
          <w:sz w:val="20"/>
          <w:szCs w:val="20"/>
        </w:rPr>
        <w:t xml:space="preserve"> на сайтах: </w:t>
      </w:r>
      <w:hyperlink r:id="rId11" w:history="1">
        <w:r w:rsidRPr="00B4644E">
          <w:rPr>
            <w:rStyle w:val="a3"/>
            <w:bCs/>
            <w:color w:val="auto"/>
            <w:sz w:val="20"/>
            <w:szCs w:val="20"/>
            <w:u w:val="none"/>
          </w:rPr>
          <w:t>www.torgi.gov.ru</w:t>
        </w:r>
      </w:hyperlink>
      <w:r w:rsidRPr="00B4644E">
        <w:rPr>
          <w:sz w:val="20"/>
          <w:szCs w:val="20"/>
        </w:rPr>
        <w:t xml:space="preserve"> раздел «Реализация имущества должников», </w:t>
      </w:r>
      <w:r w:rsidRPr="00B4644E">
        <w:rPr>
          <w:color w:val="000000"/>
          <w:sz w:val="20"/>
          <w:szCs w:val="20"/>
        </w:rPr>
        <w:t>https://www.tektorg</w:t>
      </w:r>
      <w:r w:rsidRPr="00770CE3">
        <w:rPr>
          <w:color w:val="000000"/>
          <w:sz w:val="20"/>
          <w:szCs w:val="20"/>
        </w:rPr>
        <w:t>.ru//.</w:t>
      </w:r>
    </w:p>
    <w:p w:rsidR="003F4CBC" w:rsidRPr="00155BE2" w:rsidRDefault="003F4CBC" w:rsidP="003F4CBC">
      <w:pPr>
        <w:shd w:val="clear" w:color="auto" w:fill="FFFFFF"/>
        <w:tabs>
          <w:tab w:val="left" w:pos="298"/>
        </w:tabs>
        <w:jc w:val="both"/>
        <w:rPr>
          <w:iCs/>
          <w:sz w:val="20"/>
          <w:szCs w:val="20"/>
        </w:rPr>
      </w:pPr>
      <w:r w:rsidRPr="00155BE2">
        <w:rPr>
          <w:sz w:val="20"/>
          <w:szCs w:val="20"/>
        </w:rPr>
        <w:t>Все вопросы, касающиеся проведения аукциона, но не нашедшие отражения в настоящем информационном сообщении, регулируются в соответствии с законодательством Российской Федерации.</w:t>
      </w:r>
    </w:p>
    <w:p w:rsidR="003F4CBC" w:rsidRPr="00155BE2" w:rsidRDefault="003F4CBC" w:rsidP="003F4CBC">
      <w:pPr>
        <w:shd w:val="clear" w:color="auto" w:fill="FFFFFF"/>
        <w:tabs>
          <w:tab w:val="left" w:pos="298"/>
        </w:tabs>
        <w:jc w:val="both"/>
        <w:rPr>
          <w:iCs/>
          <w:sz w:val="20"/>
          <w:szCs w:val="20"/>
        </w:rPr>
      </w:pPr>
      <w:r w:rsidRPr="00155BE2">
        <w:rPr>
          <w:iCs/>
          <w:sz w:val="20"/>
          <w:szCs w:val="20"/>
        </w:rPr>
        <w:t>Данные информационные сообщения являются публичной офертой для заключения договора о задатке в соответствии со статьей 437 ГК РФ, а подача претендентом заявки и перечисление задатка являются акцептом такой оферты, после чего договор о задатке считается заключенным.</w:t>
      </w:r>
    </w:p>
    <w:p w:rsidR="003F4CBC" w:rsidRDefault="003F4CBC" w:rsidP="003F4CBC">
      <w:pPr>
        <w:shd w:val="clear" w:color="auto" w:fill="FFFFFF"/>
        <w:tabs>
          <w:tab w:val="left" w:pos="298"/>
        </w:tabs>
        <w:jc w:val="both"/>
        <w:rPr>
          <w:sz w:val="20"/>
          <w:szCs w:val="20"/>
        </w:rPr>
      </w:pPr>
      <w:r w:rsidRPr="00A120F2">
        <w:rPr>
          <w:sz w:val="20"/>
          <w:szCs w:val="20"/>
        </w:rPr>
        <w:t>Подача заявки осуществляется через торговую площадку в соответствии с регламентами ЭТП АО «ТЭК-Торг» https://www.tektorg.ru/, размещенными в секции «Продажа имущества», и иными нормативными документами торговой площадки. Информация о вознаграждении оператора ЭТП размещена в сети Интернет по адресу https://www.tektorg.ru/ в разделе «Тарифы».</w:t>
      </w:r>
    </w:p>
    <w:p w:rsidR="003F4CBC" w:rsidRPr="00A120F2" w:rsidRDefault="003F4CBC" w:rsidP="003F4CBC">
      <w:pPr>
        <w:shd w:val="clear" w:color="auto" w:fill="FFFFFF"/>
        <w:tabs>
          <w:tab w:val="left" w:pos="298"/>
        </w:tabs>
        <w:jc w:val="both"/>
        <w:rPr>
          <w:sz w:val="20"/>
          <w:szCs w:val="20"/>
        </w:rPr>
      </w:pPr>
      <w:r>
        <w:rPr>
          <w:sz w:val="20"/>
          <w:szCs w:val="20"/>
        </w:rPr>
        <w:t xml:space="preserve">Заявители обязаны внести задаток в необходимом размере до окончания приема заявок. </w:t>
      </w:r>
      <w:r w:rsidRPr="00A120F2">
        <w:rPr>
          <w:sz w:val="20"/>
          <w:szCs w:val="20"/>
        </w:rPr>
        <w:t xml:space="preserve">Задаток должен быть внесен в размере, указанном в извещении, по реквизитам торговой площадки ЭТП АО «ТЭК-Торг». Задаток вносится одним платежом в соответствии с регламентом ЭТП https://www.tektorg.ru/, путем перечисления денежных средств с </w:t>
      </w:r>
      <w:proofErr w:type="spellStart"/>
      <w:r w:rsidRPr="00A120F2">
        <w:rPr>
          <w:sz w:val="20"/>
          <w:szCs w:val="20"/>
        </w:rPr>
        <w:t>субсчета</w:t>
      </w:r>
      <w:proofErr w:type="spellEnd"/>
      <w:r w:rsidRPr="00A120F2">
        <w:rPr>
          <w:sz w:val="20"/>
          <w:szCs w:val="20"/>
        </w:rPr>
        <w:t xml:space="preserve"> Участника торгов на </w:t>
      </w:r>
      <w:proofErr w:type="spellStart"/>
      <w:r w:rsidRPr="00A120F2">
        <w:rPr>
          <w:sz w:val="20"/>
          <w:szCs w:val="20"/>
        </w:rPr>
        <w:t>субсчет</w:t>
      </w:r>
      <w:proofErr w:type="spellEnd"/>
      <w:r w:rsidRPr="00A120F2">
        <w:rPr>
          <w:sz w:val="20"/>
          <w:szCs w:val="20"/>
        </w:rPr>
        <w:t xml:space="preserve"> Организатора торгов, открытых на ЭТП https://www.tektorg.ru/, реквизиты для пополнения счета: </w:t>
      </w:r>
      <w:proofErr w:type="gramStart"/>
      <w:r w:rsidRPr="00A120F2">
        <w:rPr>
          <w:sz w:val="20"/>
          <w:szCs w:val="20"/>
        </w:rPr>
        <w:t>р</w:t>
      </w:r>
      <w:proofErr w:type="gramEnd"/>
      <w:r w:rsidRPr="00A120F2">
        <w:rPr>
          <w:sz w:val="20"/>
          <w:szCs w:val="20"/>
        </w:rPr>
        <w:t xml:space="preserve">/с 40702810200000006837 в Банк «ВБРР» (АО) г. Москва, к/с 30101810900000000880, БИК 044525880, получатель: Акционерное общество «ТЭК-Торг», ИНН/КПП 7704824695/770401001, назначение платежа: «Пополнение лицевого счета № (номер счета участника)». Задаток должен быть зачислен не позднее дня окончания приема заявок и считается поступившим с момента поступления денежных средств на </w:t>
      </w:r>
      <w:proofErr w:type="spellStart"/>
      <w:r w:rsidRPr="00A120F2">
        <w:rPr>
          <w:sz w:val="20"/>
          <w:szCs w:val="20"/>
        </w:rPr>
        <w:t>субсчет</w:t>
      </w:r>
      <w:proofErr w:type="spellEnd"/>
      <w:r w:rsidRPr="00A120F2">
        <w:rPr>
          <w:sz w:val="20"/>
          <w:szCs w:val="20"/>
        </w:rPr>
        <w:t xml:space="preserve"> организатора торгов; Задаток возвращается в течение пяти дней согласно регламенту ЭТП, в прямо предусмотренных законом случаях.</w:t>
      </w:r>
    </w:p>
    <w:p w:rsidR="003F4CBC" w:rsidRPr="00A120F2" w:rsidRDefault="003F4CBC" w:rsidP="003F4CBC">
      <w:pPr>
        <w:shd w:val="clear" w:color="auto" w:fill="FFFFFF"/>
        <w:tabs>
          <w:tab w:val="left" w:pos="298"/>
        </w:tabs>
        <w:jc w:val="both"/>
        <w:rPr>
          <w:sz w:val="20"/>
          <w:szCs w:val="20"/>
        </w:rPr>
      </w:pPr>
      <w:r w:rsidRPr="00A120F2">
        <w:rPr>
          <w:sz w:val="20"/>
          <w:szCs w:val="20"/>
        </w:rPr>
        <w:t>Возврат задатка осуществляется торговой площадкой АО «ТЭК-Торг» в соответствии с ее регламентами, размещенными на сайте https://www.tektorg.ru, и иными нормативными документами торговой площадки.</w:t>
      </w:r>
    </w:p>
    <w:p w:rsidR="003F4CBC" w:rsidRPr="00155BE2" w:rsidRDefault="003F4CBC" w:rsidP="003F4CBC">
      <w:pPr>
        <w:widowControl w:val="0"/>
        <w:tabs>
          <w:tab w:val="left" w:pos="567"/>
          <w:tab w:val="left" w:pos="993"/>
        </w:tabs>
        <w:autoSpaceDE w:val="0"/>
        <w:autoSpaceDN w:val="0"/>
        <w:adjustRightInd w:val="0"/>
        <w:jc w:val="both"/>
        <w:rPr>
          <w:bCs/>
          <w:sz w:val="20"/>
          <w:szCs w:val="20"/>
        </w:rPr>
      </w:pPr>
      <w:r w:rsidRPr="00155BE2">
        <w:rPr>
          <w:bCs/>
          <w:sz w:val="20"/>
          <w:szCs w:val="20"/>
        </w:rPr>
        <w:t>Для всех вышеуказанных лотов: При приобретении на торгах арестованного недвижимого имущества участникам торгов (физическим лицам) для заключения договора купли-продажи недвижимого имущества, в случае, когда сделка с объектом недвижимости подлежит нотариальному удостоверению, необходимо предоставить нотариально удостоверенное согласие супруг</w:t>
      </w:r>
      <w:proofErr w:type="gramStart"/>
      <w:r w:rsidRPr="00155BE2">
        <w:rPr>
          <w:bCs/>
          <w:sz w:val="20"/>
          <w:szCs w:val="20"/>
        </w:rPr>
        <w:t>а(</w:t>
      </w:r>
      <w:proofErr w:type="gramEnd"/>
      <w:r w:rsidRPr="00155BE2">
        <w:rPr>
          <w:bCs/>
          <w:sz w:val="20"/>
          <w:szCs w:val="20"/>
        </w:rPr>
        <w:t xml:space="preserve">и). </w:t>
      </w:r>
      <w:r w:rsidRPr="00155BE2">
        <w:rPr>
          <w:sz w:val="20"/>
          <w:szCs w:val="20"/>
        </w:rPr>
        <w:t>В соответствии со статьей 158 ЖК РФ к покупателю арестованного недвижимого имущества (помещений) переходит обязанность по оплате расходов на капитальный ремонт помещений.</w:t>
      </w:r>
    </w:p>
    <w:p w:rsidR="003F4CBC" w:rsidRDefault="003F4CBC" w:rsidP="003F4CBC">
      <w:pPr>
        <w:shd w:val="clear" w:color="auto" w:fill="FFFFFF"/>
        <w:tabs>
          <w:tab w:val="left" w:pos="298"/>
        </w:tabs>
        <w:jc w:val="both"/>
        <w:rPr>
          <w:sz w:val="20"/>
          <w:szCs w:val="20"/>
        </w:rPr>
      </w:pPr>
      <w:r>
        <w:rPr>
          <w:sz w:val="20"/>
          <w:szCs w:val="20"/>
        </w:rPr>
        <w:t xml:space="preserve">Исчерпывающий перечень оснований для отказа в приёме и регистрации заявки на участие в торгах и </w:t>
      </w:r>
      <w:proofErr w:type="gramStart"/>
      <w:r>
        <w:rPr>
          <w:sz w:val="20"/>
          <w:szCs w:val="20"/>
        </w:rPr>
        <w:t>в допуске к участию в торгах прописан в аукционной документации к данному извещению</w:t>
      </w:r>
      <w:proofErr w:type="gramEnd"/>
      <w:r>
        <w:rPr>
          <w:sz w:val="20"/>
          <w:szCs w:val="20"/>
        </w:rPr>
        <w:t xml:space="preserve">, размещенной на официальном сайте РФ </w:t>
      </w:r>
      <w:hyperlink r:id="rId12" w:history="1">
        <w:r>
          <w:rPr>
            <w:rStyle w:val="a3"/>
            <w:color w:val="auto"/>
            <w:sz w:val="20"/>
            <w:szCs w:val="20"/>
            <w:u w:val="none"/>
            <w:lang w:val="en-US"/>
          </w:rPr>
          <w:t>www</w:t>
        </w:r>
        <w:r>
          <w:rPr>
            <w:rStyle w:val="a3"/>
            <w:color w:val="auto"/>
            <w:sz w:val="20"/>
            <w:szCs w:val="20"/>
            <w:u w:val="none"/>
          </w:rPr>
          <w:t>.</w:t>
        </w:r>
        <w:r>
          <w:rPr>
            <w:rStyle w:val="a3"/>
            <w:color w:val="auto"/>
            <w:sz w:val="20"/>
            <w:szCs w:val="20"/>
            <w:u w:val="none"/>
            <w:lang w:val="en-US"/>
          </w:rPr>
          <w:t>torgi</w:t>
        </w:r>
        <w:r>
          <w:rPr>
            <w:rStyle w:val="a3"/>
            <w:color w:val="auto"/>
            <w:sz w:val="20"/>
            <w:szCs w:val="20"/>
            <w:u w:val="none"/>
          </w:rPr>
          <w:t>.</w:t>
        </w:r>
        <w:r>
          <w:rPr>
            <w:rStyle w:val="a3"/>
            <w:color w:val="auto"/>
            <w:sz w:val="20"/>
            <w:szCs w:val="20"/>
            <w:u w:val="none"/>
            <w:lang w:val="en-US"/>
          </w:rPr>
          <w:t>gov</w:t>
        </w:r>
        <w:r>
          <w:rPr>
            <w:rStyle w:val="a3"/>
            <w:color w:val="auto"/>
            <w:sz w:val="20"/>
            <w:szCs w:val="20"/>
            <w:u w:val="none"/>
          </w:rPr>
          <w:t>.</w:t>
        </w:r>
        <w:r>
          <w:rPr>
            <w:rStyle w:val="a3"/>
            <w:color w:val="auto"/>
            <w:sz w:val="20"/>
            <w:szCs w:val="20"/>
            <w:u w:val="none"/>
            <w:lang w:val="en-US"/>
          </w:rPr>
          <w:t>ru</w:t>
        </w:r>
      </w:hyperlink>
      <w:r>
        <w:rPr>
          <w:sz w:val="20"/>
          <w:szCs w:val="20"/>
        </w:rPr>
        <w:t xml:space="preserve">, </w:t>
      </w:r>
      <w:r w:rsidRPr="00A120F2">
        <w:rPr>
          <w:sz w:val="20"/>
          <w:szCs w:val="20"/>
        </w:rPr>
        <w:t>https://www.tektorg.ru</w:t>
      </w:r>
    </w:p>
    <w:p w:rsidR="003F4CBC" w:rsidRPr="00155BE2" w:rsidRDefault="003F4CBC" w:rsidP="003F4CBC">
      <w:pPr>
        <w:widowControl w:val="0"/>
        <w:tabs>
          <w:tab w:val="left" w:pos="567"/>
          <w:tab w:val="left" w:pos="993"/>
        </w:tabs>
        <w:autoSpaceDE w:val="0"/>
        <w:autoSpaceDN w:val="0"/>
        <w:adjustRightInd w:val="0"/>
        <w:jc w:val="both"/>
        <w:rPr>
          <w:sz w:val="20"/>
          <w:szCs w:val="20"/>
        </w:rPr>
      </w:pPr>
      <w:r w:rsidRPr="00155BE2">
        <w:rPr>
          <w:bCs/>
          <w:sz w:val="20"/>
          <w:szCs w:val="20"/>
        </w:rPr>
        <w:t xml:space="preserve">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 </w:t>
      </w:r>
      <w:r w:rsidRPr="00155BE2">
        <w:rPr>
          <w:sz w:val="20"/>
          <w:szCs w:val="20"/>
        </w:rPr>
        <w:t xml:space="preserve">Декларация о соответствии претендента требованиям п. 5 ст. 449.1 ГК РФ изготавливается в простой письменной форме, из содержания должно следовать заявление о соответствии претендента требованиям указанной нормы. </w:t>
      </w:r>
    </w:p>
    <w:p w:rsidR="003F4CBC" w:rsidRDefault="003F4CBC" w:rsidP="003F4CBC">
      <w:pPr>
        <w:widowControl w:val="0"/>
        <w:tabs>
          <w:tab w:val="left" w:pos="567"/>
          <w:tab w:val="left" w:pos="993"/>
        </w:tabs>
        <w:autoSpaceDE w:val="0"/>
        <w:autoSpaceDN w:val="0"/>
        <w:adjustRightInd w:val="0"/>
        <w:jc w:val="both"/>
        <w:rPr>
          <w:bCs/>
          <w:sz w:val="20"/>
          <w:szCs w:val="20"/>
        </w:rPr>
      </w:pPr>
      <w:r w:rsidRPr="00155BE2">
        <w:rPr>
          <w:bCs/>
          <w:sz w:val="20"/>
          <w:szCs w:val="20"/>
        </w:rPr>
        <w:t xml:space="preserve">Порядок проведения аукционов: торги начинаются с начальной цены продажи </w:t>
      </w:r>
      <w:proofErr w:type="spellStart"/>
      <w:r w:rsidRPr="00155BE2">
        <w:rPr>
          <w:bCs/>
          <w:sz w:val="20"/>
          <w:szCs w:val="20"/>
        </w:rPr>
        <w:t>объекта+шаг</w:t>
      </w:r>
      <w:proofErr w:type="spellEnd"/>
      <w:r w:rsidRPr="00155BE2">
        <w:rPr>
          <w:bCs/>
          <w:sz w:val="20"/>
          <w:szCs w:val="20"/>
        </w:rPr>
        <w:t xml:space="preserve"> аукциона, </w:t>
      </w:r>
      <w:proofErr w:type="gramStart"/>
      <w:r w:rsidRPr="00155BE2">
        <w:rPr>
          <w:bCs/>
          <w:sz w:val="20"/>
          <w:szCs w:val="20"/>
        </w:rPr>
        <w:t>которая</w:t>
      </w:r>
      <w:proofErr w:type="gramEnd"/>
      <w:r w:rsidRPr="00155BE2">
        <w:rPr>
          <w:bCs/>
          <w:sz w:val="20"/>
          <w:szCs w:val="20"/>
        </w:rPr>
        <w:t xml:space="preserve"> повышается по мере выдвижения предложений в соответствии с шагом аукциона, выигравшим торги на аукционе признается лицо, предложившее наиболее высокую цену. </w:t>
      </w:r>
    </w:p>
    <w:p w:rsidR="003F4CBC" w:rsidRDefault="003F4CBC" w:rsidP="003F4CBC">
      <w:pPr>
        <w:widowControl w:val="0"/>
        <w:tabs>
          <w:tab w:val="left" w:pos="567"/>
          <w:tab w:val="left" w:pos="993"/>
        </w:tabs>
        <w:autoSpaceDE w:val="0"/>
        <w:autoSpaceDN w:val="0"/>
        <w:adjustRightInd w:val="0"/>
        <w:jc w:val="both"/>
        <w:rPr>
          <w:bCs/>
          <w:sz w:val="20"/>
          <w:szCs w:val="20"/>
        </w:rPr>
      </w:pPr>
      <w:r w:rsidRPr="00004E4B">
        <w:rPr>
          <w:bCs/>
          <w:sz w:val="20"/>
          <w:szCs w:val="20"/>
        </w:rPr>
        <w:t>Организатор торгов и Победитель торгов подписывают протокол о результатах торгов, имеющий силу договора, в день проведения торгов на основании оформленного решения комиссии об определении победителя торгов. В случае не подписания Победителем протокола о результатах торгов в установленный срок, он считается уклонившимся от подписания протокола о результатах торгов. В случае уклонения Победителя торгов от подписания протокола о результатах торгов задаток не возвращается.</w:t>
      </w:r>
    </w:p>
    <w:p w:rsidR="003F4CBC" w:rsidRPr="00155BE2" w:rsidRDefault="003F4CBC" w:rsidP="003F4CBC">
      <w:pPr>
        <w:widowControl w:val="0"/>
        <w:tabs>
          <w:tab w:val="left" w:pos="567"/>
          <w:tab w:val="left" w:pos="993"/>
        </w:tabs>
        <w:autoSpaceDE w:val="0"/>
        <w:autoSpaceDN w:val="0"/>
        <w:adjustRightInd w:val="0"/>
        <w:jc w:val="both"/>
        <w:rPr>
          <w:sz w:val="20"/>
          <w:szCs w:val="20"/>
        </w:rPr>
      </w:pPr>
      <w:r w:rsidRPr="00155BE2">
        <w:rPr>
          <w:bCs/>
          <w:sz w:val="20"/>
          <w:szCs w:val="20"/>
        </w:rPr>
        <w:t xml:space="preserve">Лицо, выигравшее торги, должно внести в течение пяти рабочих дней после их окончания сумму, за которую данным лицом куплено имущество (покупную цену), за вычетом ранее внесенного задатка на счет МТУ </w:t>
      </w:r>
      <w:proofErr w:type="spellStart"/>
      <w:r w:rsidRPr="00155BE2">
        <w:rPr>
          <w:bCs/>
          <w:sz w:val="20"/>
          <w:szCs w:val="20"/>
        </w:rPr>
        <w:t>Росимущества</w:t>
      </w:r>
      <w:proofErr w:type="spellEnd"/>
      <w:r w:rsidRPr="00155BE2">
        <w:rPr>
          <w:bCs/>
          <w:sz w:val="20"/>
          <w:szCs w:val="20"/>
        </w:rPr>
        <w:t xml:space="preserve"> в Алтайском крае и </w:t>
      </w:r>
      <w:r w:rsidRPr="00155BE2">
        <w:rPr>
          <w:bCs/>
          <w:sz w:val="20"/>
          <w:szCs w:val="20"/>
        </w:rPr>
        <w:lastRenderedPageBreak/>
        <w:t xml:space="preserve">Республике Алтай. В течение пяти рабочих дней с момента внесения покупной цены лицом, выигравшим торги, за </w:t>
      </w:r>
      <w:proofErr w:type="gramStart"/>
      <w:r w:rsidRPr="00155BE2">
        <w:rPr>
          <w:sz w:val="20"/>
          <w:szCs w:val="20"/>
        </w:rPr>
        <w:t>имущество, заложенное по договору об ипотеке</w:t>
      </w:r>
      <w:r w:rsidRPr="00155BE2">
        <w:rPr>
          <w:bCs/>
          <w:sz w:val="20"/>
          <w:szCs w:val="20"/>
        </w:rPr>
        <w:t xml:space="preserve"> организатор торгов заключает</w:t>
      </w:r>
      <w:proofErr w:type="gramEnd"/>
      <w:r w:rsidRPr="00155BE2">
        <w:rPr>
          <w:bCs/>
          <w:sz w:val="20"/>
          <w:szCs w:val="20"/>
        </w:rPr>
        <w:t xml:space="preserve"> с данным лицом договор купли-продажи. В отношении иного реализованного имущества не допускается заключение договора </w:t>
      </w:r>
      <w:r w:rsidRPr="00155BE2">
        <w:rPr>
          <w:sz w:val="20"/>
          <w:szCs w:val="20"/>
        </w:rPr>
        <w:t xml:space="preserve">по результатам торгов ранее, чем через десять дней со дня подписания протокола, на основании которого осуществляется заключение договора. </w:t>
      </w:r>
    </w:p>
    <w:p w:rsidR="003F4CBC" w:rsidRPr="007C41C9" w:rsidRDefault="003F4CBC" w:rsidP="003F4CBC">
      <w:pPr>
        <w:jc w:val="both"/>
        <w:rPr>
          <w:sz w:val="20"/>
          <w:szCs w:val="20"/>
        </w:rPr>
      </w:pPr>
      <w:r w:rsidRPr="00155BE2">
        <w:rPr>
          <w:bCs/>
          <w:sz w:val="20"/>
          <w:szCs w:val="20"/>
        </w:rPr>
        <w:t>Аукцион, в котором принял участие только один участник, признается несостоявшимся в соответствии со ст. 447 ГК РФ. Организатор торгов вправе отказаться от проведения аукциона в день торгов</w:t>
      </w:r>
      <w:r>
        <w:rPr>
          <w:bCs/>
          <w:sz w:val="20"/>
          <w:szCs w:val="20"/>
        </w:rPr>
        <w:t>.</w:t>
      </w:r>
    </w:p>
    <w:p w:rsidR="003F4CBC" w:rsidRPr="00027D16" w:rsidRDefault="003F4CBC" w:rsidP="003F4CBC">
      <w:pPr>
        <w:shd w:val="clear" w:color="auto" w:fill="FFFFFF"/>
        <w:tabs>
          <w:tab w:val="left" w:pos="298"/>
        </w:tabs>
        <w:ind w:firstLine="567"/>
        <w:jc w:val="both"/>
        <w:rPr>
          <w:bCs/>
          <w:sz w:val="20"/>
          <w:szCs w:val="20"/>
        </w:rPr>
      </w:pPr>
    </w:p>
    <w:p w:rsidR="003F4CBC" w:rsidRPr="00027D16" w:rsidRDefault="003F4CBC" w:rsidP="003F4CBC">
      <w:pPr>
        <w:ind w:firstLine="567"/>
        <w:jc w:val="both"/>
        <w:rPr>
          <w:bCs/>
          <w:sz w:val="20"/>
          <w:szCs w:val="20"/>
        </w:rPr>
      </w:pPr>
    </w:p>
    <w:p w:rsidR="00893791" w:rsidRPr="007C41C9" w:rsidRDefault="00893791" w:rsidP="003F4CBC">
      <w:pPr>
        <w:tabs>
          <w:tab w:val="left" w:pos="8928"/>
        </w:tabs>
        <w:jc w:val="both"/>
        <w:rPr>
          <w:sz w:val="20"/>
          <w:szCs w:val="20"/>
        </w:rPr>
      </w:pPr>
    </w:p>
    <w:sectPr w:rsidR="00893791" w:rsidRPr="007C41C9" w:rsidSect="0096417D">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E9D" w:rsidRDefault="00432E9D" w:rsidP="00432E9D">
      <w:r>
        <w:separator/>
      </w:r>
    </w:p>
  </w:endnote>
  <w:endnote w:type="continuationSeparator" w:id="0">
    <w:p w:rsidR="00432E9D" w:rsidRDefault="00432E9D" w:rsidP="00432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E9D" w:rsidRDefault="00432E9D" w:rsidP="00432E9D">
      <w:r>
        <w:separator/>
      </w:r>
    </w:p>
  </w:footnote>
  <w:footnote w:type="continuationSeparator" w:id="0">
    <w:p w:rsidR="00432E9D" w:rsidRDefault="00432E9D" w:rsidP="00432E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56D"/>
    <w:rsid w:val="000015A3"/>
    <w:rsid w:val="000041A3"/>
    <w:rsid w:val="0000513B"/>
    <w:rsid w:val="000064EE"/>
    <w:rsid w:val="00007B9B"/>
    <w:rsid w:val="00030C54"/>
    <w:rsid w:val="00030DC3"/>
    <w:rsid w:val="00032083"/>
    <w:rsid w:val="00033C4B"/>
    <w:rsid w:val="00037496"/>
    <w:rsid w:val="00041244"/>
    <w:rsid w:val="00044753"/>
    <w:rsid w:val="000452FA"/>
    <w:rsid w:val="00060791"/>
    <w:rsid w:val="00066931"/>
    <w:rsid w:val="000671CF"/>
    <w:rsid w:val="000729F0"/>
    <w:rsid w:val="0007688D"/>
    <w:rsid w:val="00076A4E"/>
    <w:rsid w:val="0008007E"/>
    <w:rsid w:val="00080CD3"/>
    <w:rsid w:val="0008428C"/>
    <w:rsid w:val="00097361"/>
    <w:rsid w:val="000A0FF9"/>
    <w:rsid w:val="000B14A6"/>
    <w:rsid w:val="000B29E3"/>
    <w:rsid w:val="000B77F3"/>
    <w:rsid w:val="000B7E56"/>
    <w:rsid w:val="000C45BF"/>
    <w:rsid w:val="000C756B"/>
    <w:rsid w:val="000D653F"/>
    <w:rsid w:val="000D6EEA"/>
    <w:rsid w:val="000D737D"/>
    <w:rsid w:val="000D7FBF"/>
    <w:rsid w:val="000E26DD"/>
    <w:rsid w:val="000E2763"/>
    <w:rsid w:val="000E534E"/>
    <w:rsid w:val="000F3446"/>
    <w:rsid w:val="00127F2A"/>
    <w:rsid w:val="00137179"/>
    <w:rsid w:val="0014063A"/>
    <w:rsid w:val="001504FF"/>
    <w:rsid w:val="00151C17"/>
    <w:rsid w:val="00160F3B"/>
    <w:rsid w:val="00163AE7"/>
    <w:rsid w:val="00172F89"/>
    <w:rsid w:val="00175B5F"/>
    <w:rsid w:val="0017738F"/>
    <w:rsid w:val="0017753B"/>
    <w:rsid w:val="001824B8"/>
    <w:rsid w:val="001900BD"/>
    <w:rsid w:val="00191507"/>
    <w:rsid w:val="00191943"/>
    <w:rsid w:val="00191BD6"/>
    <w:rsid w:val="0019474E"/>
    <w:rsid w:val="001A1C50"/>
    <w:rsid w:val="001A325E"/>
    <w:rsid w:val="001A575A"/>
    <w:rsid w:val="001A7E98"/>
    <w:rsid w:val="001B5FD7"/>
    <w:rsid w:val="001C72B9"/>
    <w:rsid w:val="001D3FD1"/>
    <w:rsid w:val="001D5D15"/>
    <w:rsid w:val="001D60D3"/>
    <w:rsid w:val="001D61D2"/>
    <w:rsid w:val="001E3E07"/>
    <w:rsid w:val="001E4E63"/>
    <w:rsid w:val="001F01A9"/>
    <w:rsid w:val="001F29D1"/>
    <w:rsid w:val="001F423E"/>
    <w:rsid w:val="002037C4"/>
    <w:rsid w:val="00207804"/>
    <w:rsid w:val="00207B35"/>
    <w:rsid w:val="00210D0C"/>
    <w:rsid w:val="00214203"/>
    <w:rsid w:val="0021754A"/>
    <w:rsid w:val="00220B58"/>
    <w:rsid w:val="002255D0"/>
    <w:rsid w:val="0022757A"/>
    <w:rsid w:val="00231B1B"/>
    <w:rsid w:val="0024437A"/>
    <w:rsid w:val="00246988"/>
    <w:rsid w:val="00251F52"/>
    <w:rsid w:val="002524F8"/>
    <w:rsid w:val="002552A7"/>
    <w:rsid w:val="0025674C"/>
    <w:rsid w:val="002662B9"/>
    <w:rsid w:val="002679C7"/>
    <w:rsid w:val="00270BA3"/>
    <w:rsid w:val="00280B47"/>
    <w:rsid w:val="002834DB"/>
    <w:rsid w:val="00290BC8"/>
    <w:rsid w:val="00293751"/>
    <w:rsid w:val="002A11D1"/>
    <w:rsid w:val="002A3840"/>
    <w:rsid w:val="002A4920"/>
    <w:rsid w:val="002A585D"/>
    <w:rsid w:val="002A70A6"/>
    <w:rsid w:val="002B2DF1"/>
    <w:rsid w:val="002B3162"/>
    <w:rsid w:val="002B51F2"/>
    <w:rsid w:val="002B565D"/>
    <w:rsid w:val="002C3AF6"/>
    <w:rsid w:val="002D0486"/>
    <w:rsid w:val="002E1D87"/>
    <w:rsid w:val="002E260F"/>
    <w:rsid w:val="002E6E60"/>
    <w:rsid w:val="002E73F0"/>
    <w:rsid w:val="002F1908"/>
    <w:rsid w:val="002F1966"/>
    <w:rsid w:val="002F50A0"/>
    <w:rsid w:val="002F556D"/>
    <w:rsid w:val="00304ED2"/>
    <w:rsid w:val="00305B98"/>
    <w:rsid w:val="00312339"/>
    <w:rsid w:val="003142AE"/>
    <w:rsid w:val="0031572F"/>
    <w:rsid w:val="00315F84"/>
    <w:rsid w:val="00317BC3"/>
    <w:rsid w:val="00321E53"/>
    <w:rsid w:val="003341D4"/>
    <w:rsid w:val="00335351"/>
    <w:rsid w:val="00336FDB"/>
    <w:rsid w:val="00340E09"/>
    <w:rsid w:val="00347180"/>
    <w:rsid w:val="003501D6"/>
    <w:rsid w:val="00357058"/>
    <w:rsid w:val="00365343"/>
    <w:rsid w:val="00366213"/>
    <w:rsid w:val="003729F4"/>
    <w:rsid w:val="003743DA"/>
    <w:rsid w:val="003758F6"/>
    <w:rsid w:val="0038345B"/>
    <w:rsid w:val="00383B92"/>
    <w:rsid w:val="00384EAA"/>
    <w:rsid w:val="003A5A2B"/>
    <w:rsid w:val="003B31A7"/>
    <w:rsid w:val="003D782A"/>
    <w:rsid w:val="003E0BD3"/>
    <w:rsid w:val="003E54CB"/>
    <w:rsid w:val="003F4CBC"/>
    <w:rsid w:val="003F6694"/>
    <w:rsid w:val="00403559"/>
    <w:rsid w:val="00404826"/>
    <w:rsid w:val="004057C8"/>
    <w:rsid w:val="004112E4"/>
    <w:rsid w:val="00430468"/>
    <w:rsid w:val="00431D4E"/>
    <w:rsid w:val="00432E9D"/>
    <w:rsid w:val="004365DA"/>
    <w:rsid w:val="004410D7"/>
    <w:rsid w:val="00450394"/>
    <w:rsid w:val="0045359B"/>
    <w:rsid w:val="004569BD"/>
    <w:rsid w:val="004613D4"/>
    <w:rsid w:val="00463092"/>
    <w:rsid w:val="00466B1E"/>
    <w:rsid w:val="00467820"/>
    <w:rsid w:val="00467998"/>
    <w:rsid w:val="0047138A"/>
    <w:rsid w:val="004727B9"/>
    <w:rsid w:val="00476F3E"/>
    <w:rsid w:val="004818AD"/>
    <w:rsid w:val="004A4EBE"/>
    <w:rsid w:val="004B2754"/>
    <w:rsid w:val="004C288C"/>
    <w:rsid w:val="004C4F13"/>
    <w:rsid w:val="004C5345"/>
    <w:rsid w:val="004D22A7"/>
    <w:rsid w:val="004D7A07"/>
    <w:rsid w:val="004E167C"/>
    <w:rsid w:val="004E3734"/>
    <w:rsid w:val="004E5E17"/>
    <w:rsid w:val="004F0AF8"/>
    <w:rsid w:val="004F28C3"/>
    <w:rsid w:val="004F4722"/>
    <w:rsid w:val="004F7354"/>
    <w:rsid w:val="005043FB"/>
    <w:rsid w:val="00507F05"/>
    <w:rsid w:val="005109BE"/>
    <w:rsid w:val="00515A9C"/>
    <w:rsid w:val="005218D8"/>
    <w:rsid w:val="00535E1B"/>
    <w:rsid w:val="00540796"/>
    <w:rsid w:val="00540F24"/>
    <w:rsid w:val="00550804"/>
    <w:rsid w:val="0055368C"/>
    <w:rsid w:val="00554908"/>
    <w:rsid w:val="00555C8D"/>
    <w:rsid w:val="005626A0"/>
    <w:rsid w:val="005674BC"/>
    <w:rsid w:val="00567A2D"/>
    <w:rsid w:val="005717EC"/>
    <w:rsid w:val="00573E9D"/>
    <w:rsid w:val="005812EC"/>
    <w:rsid w:val="005819FF"/>
    <w:rsid w:val="00584728"/>
    <w:rsid w:val="00584F18"/>
    <w:rsid w:val="00592835"/>
    <w:rsid w:val="005A6104"/>
    <w:rsid w:val="005C2D2D"/>
    <w:rsid w:val="005D20D5"/>
    <w:rsid w:val="005D30E0"/>
    <w:rsid w:val="005E1AFA"/>
    <w:rsid w:val="005E3400"/>
    <w:rsid w:val="005E6F3A"/>
    <w:rsid w:val="005F040B"/>
    <w:rsid w:val="005F2894"/>
    <w:rsid w:val="005F4B24"/>
    <w:rsid w:val="005F7BB6"/>
    <w:rsid w:val="00603C7E"/>
    <w:rsid w:val="0060637B"/>
    <w:rsid w:val="00606AF4"/>
    <w:rsid w:val="00610660"/>
    <w:rsid w:val="00616084"/>
    <w:rsid w:val="006221D9"/>
    <w:rsid w:val="0062522B"/>
    <w:rsid w:val="00630BC7"/>
    <w:rsid w:val="00645C64"/>
    <w:rsid w:val="00645D62"/>
    <w:rsid w:val="00653275"/>
    <w:rsid w:val="00655677"/>
    <w:rsid w:val="006564F9"/>
    <w:rsid w:val="00656F3D"/>
    <w:rsid w:val="006761E8"/>
    <w:rsid w:val="00681575"/>
    <w:rsid w:val="00685081"/>
    <w:rsid w:val="006902C7"/>
    <w:rsid w:val="00691314"/>
    <w:rsid w:val="00692496"/>
    <w:rsid w:val="006979AE"/>
    <w:rsid w:val="006A035A"/>
    <w:rsid w:val="006A5D71"/>
    <w:rsid w:val="006B1107"/>
    <w:rsid w:val="006B279D"/>
    <w:rsid w:val="006B5D48"/>
    <w:rsid w:val="006C33B7"/>
    <w:rsid w:val="006D2468"/>
    <w:rsid w:val="006D300B"/>
    <w:rsid w:val="006D52F3"/>
    <w:rsid w:val="006E251C"/>
    <w:rsid w:val="006E49BA"/>
    <w:rsid w:val="006E505C"/>
    <w:rsid w:val="006F5141"/>
    <w:rsid w:val="00700093"/>
    <w:rsid w:val="007067C1"/>
    <w:rsid w:val="0071087B"/>
    <w:rsid w:val="00720775"/>
    <w:rsid w:val="00720D10"/>
    <w:rsid w:val="00730628"/>
    <w:rsid w:val="00732CA4"/>
    <w:rsid w:val="0073748B"/>
    <w:rsid w:val="00737819"/>
    <w:rsid w:val="00741F44"/>
    <w:rsid w:val="00746A62"/>
    <w:rsid w:val="007579AD"/>
    <w:rsid w:val="0076043C"/>
    <w:rsid w:val="00761B2D"/>
    <w:rsid w:val="00767FFB"/>
    <w:rsid w:val="00770CE3"/>
    <w:rsid w:val="007711C0"/>
    <w:rsid w:val="007729CB"/>
    <w:rsid w:val="00772B07"/>
    <w:rsid w:val="00775614"/>
    <w:rsid w:val="00780739"/>
    <w:rsid w:val="0078573F"/>
    <w:rsid w:val="00785DBE"/>
    <w:rsid w:val="00786183"/>
    <w:rsid w:val="007A536F"/>
    <w:rsid w:val="007A6462"/>
    <w:rsid w:val="007A7A2D"/>
    <w:rsid w:val="007B1A0B"/>
    <w:rsid w:val="007B461E"/>
    <w:rsid w:val="007B78AF"/>
    <w:rsid w:val="007C41C9"/>
    <w:rsid w:val="007D37A3"/>
    <w:rsid w:val="007E1A18"/>
    <w:rsid w:val="007E1FC4"/>
    <w:rsid w:val="007E618B"/>
    <w:rsid w:val="007E74F1"/>
    <w:rsid w:val="007F5E27"/>
    <w:rsid w:val="007F6073"/>
    <w:rsid w:val="007F61DA"/>
    <w:rsid w:val="007F7B28"/>
    <w:rsid w:val="008039D4"/>
    <w:rsid w:val="00805110"/>
    <w:rsid w:val="00805A09"/>
    <w:rsid w:val="00805E9A"/>
    <w:rsid w:val="008074D5"/>
    <w:rsid w:val="00811CC8"/>
    <w:rsid w:val="00813EB1"/>
    <w:rsid w:val="008167B3"/>
    <w:rsid w:val="0081694D"/>
    <w:rsid w:val="00817308"/>
    <w:rsid w:val="00817E6A"/>
    <w:rsid w:val="0082277A"/>
    <w:rsid w:val="008237B2"/>
    <w:rsid w:val="00825C3E"/>
    <w:rsid w:val="0083660D"/>
    <w:rsid w:val="00850351"/>
    <w:rsid w:val="00851E5E"/>
    <w:rsid w:val="00856B7B"/>
    <w:rsid w:val="0086354B"/>
    <w:rsid w:val="0086384A"/>
    <w:rsid w:val="00863C1E"/>
    <w:rsid w:val="008678B5"/>
    <w:rsid w:val="00870468"/>
    <w:rsid w:val="00870685"/>
    <w:rsid w:val="00873E7C"/>
    <w:rsid w:val="00877573"/>
    <w:rsid w:val="008822B2"/>
    <w:rsid w:val="00891865"/>
    <w:rsid w:val="008922D7"/>
    <w:rsid w:val="00892B4D"/>
    <w:rsid w:val="00892D0E"/>
    <w:rsid w:val="00893791"/>
    <w:rsid w:val="0089428F"/>
    <w:rsid w:val="008948E9"/>
    <w:rsid w:val="008A5A9F"/>
    <w:rsid w:val="008A6509"/>
    <w:rsid w:val="008B45A3"/>
    <w:rsid w:val="008B6D33"/>
    <w:rsid w:val="008C17C5"/>
    <w:rsid w:val="008C1AA3"/>
    <w:rsid w:val="008D5656"/>
    <w:rsid w:val="008D69B4"/>
    <w:rsid w:val="008D7243"/>
    <w:rsid w:val="008D7ADD"/>
    <w:rsid w:val="008E35B7"/>
    <w:rsid w:val="008E3D1F"/>
    <w:rsid w:val="008F2908"/>
    <w:rsid w:val="008F7273"/>
    <w:rsid w:val="00902D61"/>
    <w:rsid w:val="00905A42"/>
    <w:rsid w:val="00920F7B"/>
    <w:rsid w:val="009211E6"/>
    <w:rsid w:val="00923B41"/>
    <w:rsid w:val="00931D9C"/>
    <w:rsid w:val="00932007"/>
    <w:rsid w:val="00937ABC"/>
    <w:rsid w:val="00942FF0"/>
    <w:rsid w:val="009506F1"/>
    <w:rsid w:val="009538CA"/>
    <w:rsid w:val="009616B5"/>
    <w:rsid w:val="00962159"/>
    <w:rsid w:val="00963D6D"/>
    <w:rsid w:val="00964064"/>
    <w:rsid w:val="0096417D"/>
    <w:rsid w:val="00977DD0"/>
    <w:rsid w:val="00985DB3"/>
    <w:rsid w:val="009C2891"/>
    <w:rsid w:val="009D0D1C"/>
    <w:rsid w:val="009D1245"/>
    <w:rsid w:val="009D47E9"/>
    <w:rsid w:val="009D671B"/>
    <w:rsid w:val="009F0E51"/>
    <w:rsid w:val="009F13E6"/>
    <w:rsid w:val="009F2C7D"/>
    <w:rsid w:val="009F374E"/>
    <w:rsid w:val="00A012F0"/>
    <w:rsid w:val="00A04902"/>
    <w:rsid w:val="00A07B5A"/>
    <w:rsid w:val="00A10823"/>
    <w:rsid w:val="00A11DB6"/>
    <w:rsid w:val="00A12FE1"/>
    <w:rsid w:val="00A1454B"/>
    <w:rsid w:val="00A17E3C"/>
    <w:rsid w:val="00A2332F"/>
    <w:rsid w:val="00A253A9"/>
    <w:rsid w:val="00A31848"/>
    <w:rsid w:val="00A523E2"/>
    <w:rsid w:val="00A5478B"/>
    <w:rsid w:val="00A620F6"/>
    <w:rsid w:val="00A8024E"/>
    <w:rsid w:val="00A803D4"/>
    <w:rsid w:val="00A81956"/>
    <w:rsid w:val="00A846B1"/>
    <w:rsid w:val="00A8530F"/>
    <w:rsid w:val="00A8724A"/>
    <w:rsid w:val="00A87548"/>
    <w:rsid w:val="00A97FA8"/>
    <w:rsid w:val="00AA0C5E"/>
    <w:rsid w:val="00AA1479"/>
    <w:rsid w:val="00AA1A3C"/>
    <w:rsid w:val="00AA321D"/>
    <w:rsid w:val="00AB60AE"/>
    <w:rsid w:val="00AB6D3F"/>
    <w:rsid w:val="00AC2F73"/>
    <w:rsid w:val="00AE0C9D"/>
    <w:rsid w:val="00AF71F9"/>
    <w:rsid w:val="00B0054F"/>
    <w:rsid w:val="00B32215"/>
    <w:rsid w:val="00B42984"/>
    <w:rsid w:val="00B455E6"/>
    <w:rsid w:val="00B4644E"/>
    <w:rsid w:val="00B55902"/>
    <w:rsid w:val="00B602E2"/>
    <w:rsid w:val="00B605CB"/>
    <w:rsid w:val="00B70F55"/>
    <w:rsid w:val="00B73401"/>
    <w:rsid w:val="00B81C37"/>
    <w:rsid w:val="00B86D97"/>
    <w:rsid w:val="00B86E8F"/>
    <w:rsid w:val="00B93FA5"/>
    <w:rsid w:val="00BB4648"/>
    <w:rsid w:val="00BB58F5"/>
    <w:rsid w:val="00BC13BB"/>
    <w:rsid w:val="00BC79AF"/>
    <w:rsid w:val="00BD53C5"/>
    <w:rsid w:val="00BE2575"/>
    <w:rsid w:val="00BE4C26"/>
    <w:rsid w:val="00BE7F60"/>
    <w:rsid w:val="00BF2391"/>
    <w:rsid w:val="00BF58D3"/>
    <w:rsid w:val="00BF7EF4"/>
    <w:rsid w:val="00C01642"/>
    <w:rsid w:val="00C020A7"/>
    <w:rsid w:val="00C03B0E"/>
    <w:rsid w:val="00C17D46"/>
    <w:rsid w:val="00C20134"/>
    <w:rsid w:val="00C20986"/>
    <w:rsid w:val="00C20E76"/>
    <w:rsid w:val="00C27FC4"/>
    <w:rsid w:val="00C30E77"/>
    <w:rsid w:val="00C36FB6"/>
    <w:rsid w:val="00C37E5A"/>
    <w:rsid w:val="00C41553"/>
    <w:rsid w:val="00C526C7"/>
    <w:rsid w:val="00C61772"/>
    <w:rsid w:val="00C674BD"/>
    <w:rsid w:val="00C70A95"/>
    <w:rsid w:val="00C7124F"/>
    <w:rsid w:val="00C74CBF"/>
    <w:rsid w:val="00C76F76"/>
    <w:rsid w:val="00C823C9"/>
    <w:rsid w:val="00C8346C"/>
    <w:rsid w:val="00C92210"/>
    <w:rsid w:val="00C96BDF"/>
    <w:rsid w:val="00CA13D3"/>
    <w:rsid w:val="00CA416D"/>
    <w:rsid w:val="00CA456C"/>
    <w:rsid w:val="00CB0AB4"/>
    <w:rsid w:val="00CB2588"/>
    <w:rsid w:val="00CC5BB2"/>
    <w:rsid w:val="00CC67FE"/>
    <w:rsid w:val="00CC7E6F"/>
    <w:rsid w:val="00CD1CC0"/>
    <w:rsid w:val="00CD2B18"/>
    <w:rsid w:val="00CD55D5"/>
    <w:rsid w:val="00CE495B"/>
    <w:rsid w:val="00CE593F"/>
    <w:rsid w:val="00CF168A"/>
    <w:rsid w:val="00CF20C2"/>
    <w:rsid w:val="00CF27E5"/>
    <w:rsid w:val="00CF4686"/>
    <w:rsid w:val="00CF65A6"/>
    <w:rsid w:val="00D012F7"/>
    <w:rsid w:val="00D1063A"/>
    <w:rsid w:val="00D20D11"/>
    <w:rsid w:val="00D23DBB"/>
    <w:rsid w:val="00D317D0"/>
    <w:rsid w:val="00D517D9"/>
    <w:rsid w:val="00D52915"/>
    <w:rsid w:val="00D55545"/>
    <w:rsid w:val="00D67820"/>
    <w:rsid w:val="00D67BC6"/>
    <w:rsid w:val="00D7197F"/>
    <w:rsid w:val="00D71CD4"/>
    <w:rsid w:val="00D77977"/>
    <w:rsid w:val="00D905F4"/>
    <w:rsid w:val="00D92BC8"/>
    <w:rsid w:val="00D93BFE"/>
    <w:rsid w:val="00D94812"/>
    <w:rsid w:val="00DB275A"/>
    <w:rsid w:val="00DB6B69"/>
    <w:rsid w:val="00DC054B"/>
    <w:rsid w:val="00DC0612"/>
    <w:rsid w:val="00DC2BB3"/>
    <w:rsid w:val="00DC3C6B"/>
    <w:rsid w:val="00DC4AE7"/>
    <w:rsid w:val="00DC536F"/>
    <w:rsid w:val="00DD72F5"/>
    <w:rsid w:val="00DE1EF7"/>
    <w:rsid w:val="00DE599E"/>
    <w:rsid w:val="00DE604B"/>
    <w:rsid w:val="00DF54E0"/>
    <w:rsid w:val="00DF6721"/>
    <w:rsid w:val="00E0018D"/>
    <w:rsid w:val="00E20955"/>
    <w:rsid w:val="00E212D4"/>
    <w:rsid w:val="00E222D6"/>
    <w:rsid w:val="00E22405"/>
    <w:rsid w:val="00E24E3D"/>
    <w:rsid w:val="00E3216A"/>
    <w:rsid w:val="00E405C2"/>
    <w:rsid w:val="00E540D9"/>
    <w:rsid w:val="00E54FBF"/>
    <w:rsid w:val="00E57B63"/>
    <w:rsid w:val="00E62A05"/>
    <w:rsid w:val="00E80403"/>
    <w:rsid w:val="00E8163C"/>
    <w:rsid w:val="00E92D8F"/>
    <w:rsid w:val="00E955C6"/>
    <w:rsid w:val="00EA0B9C"/>
    <w:rsid w:val="00EA276F"/>
    <w:rsid w:val="00EA51DD"/>
    <w:rsid w:val="00EB2D57"/>
    <w:rsid w:val="00EB4956"/>
    <w:rsid w:val="00EC04EA"/>
    <w:rsid w:val="00EC7219"/>
    <w:rsid w:val="00EC7C31"/>
    <w:rsid w:val="00EE1C25"/>
    <w:rsid w:val="00EE4753"/>
    <w:rsid w:val="00EE69A8"/>
    <w:rsid w:val="00EF4E70"/>
    <w:rsid w:val="00F02930"/>
    <w:rsid w:val="00F0336A"/>
    <w:rsid w:val="00F055B1"/>
    <w:rsid w:val="00F05643"/>
    <w:rsid w:val="00F07AE6"/>
    <w:rsid w:val="00F10D7F"/>
    <w:rsid w:val="00F13126"/>
    <w:rsid w:val="00F154EA"/>
    <w:rsid w:val="00F3072E"/>
    <w:rsid w:val="00F334F9"/>
    <w:rsid w:val="00F37925"/>
    <w:rsid w:val="00F40730"/>
    <w:rsid w:val="00F4337D"/>
    <w:rsid w:val="00F543E6"/>
    <w:rsid w:val="00F5606D"/>
    <w:rsid w:val="00F61F0B"/>
    <w:rsid w:val="00F708E4"/>
    <w:rsid w:val="00F70EA0"/>
    <w:rsid w:val="00F72083"/>
    <w:rsid w:val="00F7548B"/>
    <w:rsid w:val="00F75516"/>
    <w:rsid w:val="00F8412B"/>
    <w:rsid w:val="00F87FF0"/>
    <w:rsid w:val="00F92FE7"/>
    <w:rsid w:val="00F95770"/>
    <w:rsid w:val="00FA033B"/>
    <w:rsid w:val="00FA3AC3"/>
    <w:rsid w:val="00FA3F4D"/>
    <w:rsid w:val="00FA46BB"/>
    <w:rsid w:val="00FA67A8"/>
    <w:rsid w:val="00FA6F5E"/>
    <w:rsid w:val="00FB73DA"/>
    <w:rsid w:val="00FC2312"/>
    <w:rsid w:val="00FC4604"/>
    <w:rsid w:val="00FD0218"/>
    <w:rsid w:val="00FD4567"/>
    <w:rsid w:val="00FD5CFE"/>
    <w:rsid w:val="00FD5F92"/>
    <w:rsid w:val="00FE1BF5"/>
    <w:rsid w:val="00FF18F6"/>
    <w:rsid w:val="00FF42F9"/>
    <w:rsid w:val="00FF445E"/>
    <w:rsid w:val="00FF7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1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6417D"/>
    <w:rPr>
      <w:color w:val="0000FF"/>
      <w:u w:val="single"/>
    </w:rPr>
  </w:style>
  <w:style w:type="paragraph" w:styleId="a4">
    <w:name w:val="No Spacing"/>
    <w:uiPriority w:val="1"/>
    <w:qFormat/>
    <w:rsid w:val="00893791"/>
    <w:pPr>
      <w:spacing w:after="0" w:line="240" w:lineRule="auto"/>
    </w:pPr>
    <w:rPr>
      <w:rFonts w:eastAsiaTheme="minorEastAsia"/>
      <w:lang w:eastAsia="ru-RU"/>
    </w:rPr>
  </w:style>
  <w:style w:type="paragraph" w:styleId="a5">
    <w:name w:val="Balloon Text"/>
    <w:basedOn w:val="a"/>
    <w:link w:val="a6"/>
    <w:uiPriority w:val="99"/>
    <w:semiHidden/>
    <w:unhideWhenUsed/>
    <w:rsid w:val="00DC4AE7"/>
    <w:rPr>
      <w:rFonts w:ascii="Segoe UI" w:hAnsi="Segoe UI" w:cs="Segoe UI"/>
      <w:sz w:val="18"/>
      <w:szCs w:val="18"/>
    </w:rPr>
  </w:style>
  <w:style w:type="character" w:customStyle="1" w:styleId="a6">
    <w:name w:val="Текст выноски Знак"/>
    <w:basedOn w:val="a0"/>
    <w:link w:val="a5"/>
    <w:uiPriority w:val="99"/>
    <w:semiHidden/>
    <w:rsid w:val="00DC4AE7"/>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1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6417D"/>
    <w:rPr>
      <w:color w:val="0000FF"/>
      <w:u w:val="single"/>
    </w:rPr>
  </w:style>
  <w:style w:type="paragraph" w:styleId="a4">
    <w:name w:val="No Spacing"/>
    <w:uiPriority w:val="1"/>
    <w:qFormat/>
    <w:rsid w:val="00893791"/>
    <w:pPr>
      <w:spacing w:after="0" w:line="240" w:lineRule="auto"/>
    </w:pPr>
    <w:rPr>
      <w:rFonts w:eastAsiaTheme="minorEastAsia"/>
      <w:lang w:eastAsia="ru-RU"/>
    </w:rPr>
  </w:style>
  <w:style w:type="paragraph" w:styleId="a5">
    <w:name w:val="Balloon Text"/>
    <w:basedOn w:val="a"/>
    <w:link w:val="a6"/>
    <w:uiPriority w:val="99"/>
    <w:semiHidden/>
    <w:unhideWhenUsed/>
    <w:rsid w:val="00DC4AE7"/>
    <w:rPr>
      <w:rFonts w:ascii="Segoe UI" w:hAnsi="Segoe UI" w:cs="Segoe UI"/>
      <w:sz w:val="18"/>
      <w:szCs w:val="18"/>
    </w:rPr>
  </w:style>
  <w:style w:type="character" w:customStyle="1" w:styleId="a6">
    <w:name w:val="Текст выноски Знак"/>
    <w:basedOn w:val="a0"/>
    <w:link w:val="a5"/>
    <w:uiPriority w:val="99"/>
    <w:semiHidden/>
    <w:rsid w:val="00DC4AE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1876">
      <w:bodyDiv w:val="1"/>
      <w:marLeft w:val="0"/>
      <w:marRight w:val="0"/>
      <w:marTop w:val="0"/>
      <w:marBottom w:val="0"/>
      <w:divBdr>
        <w:top w:val="none" w:sz="0" w:space="0" w:color="auto"/>
        <w:left w:val="none" w:sz="0" w:space="0" w:color="auto"/>
        <w:bottom w:val="none" w:sz="0" w:space="0" w:color="auto"/>
        <w:right w:val="none" w:sz="0" w:space="0" w:color="auto"/>
      </w:divBdr>
    </w:div>
    <w:div w:id="16852236">
      <w:bodyDiv w:val="1"/>
      <w:marLeft w:val="0"/>
      <w:marRight w:val="0"/>
      <w:marTop w:val="0"/>
      <w:marBottom w:val="0"/>
      <w:divBdr>
        <w:top w:val="none" w:sz="0" w:space="0" w:color="auto"/>
        <w:left w:val="none" w:sz="0" w:space="0" w:color="auto"/>
        <w:bottom w:val="none" w:sz="0" w:space="0" w:color="auto"/>
        <w:right w:val="none" w:sz="0" w:space="0" w:color="auto"/>
      </w:divBdr>
    </w:div>
    <w:div w:id="27223256">
      <w:bodyDiv w:val="1"/>
      <w:marLeft w:val="0"/>
      <w:marRight w:val="0"/>
      <w:marTop w:val="0"/>
      <w:marBottom w:val="0"/>
      <w:divBdr>
        <w:top w:val="none" w:sz="0" w:space="0" w:color="auto"/>
        <w:left w:val="none" w:sz="0" w:space="0" w:color="auto"/>
        <w:bottom w:val="none" w:sz="0" w:space="0" w:color="auto"/>
        <w:right w:val="none" w:sz="0" w:space="0" w:color="auto"/>
      </w:divBdr>
    </w:div>
    <w:div w:id="37046607">
      <w:bodyDiv w:val="1"/>
      <w:marLeft w:val="0"/>
      <w:marRight w:val="0"/>
      <w:marTop w:val="0"/>
      <w:marBottom w:val="0"/>
      <w:divBdr>
        <w:top w:val="none" w:sz="0" w:space="0" w:color="auto"/>
        <w:left w:val="none" w:sz="0" w:space="0" w:color="auto"/>
        <w:bottom w:val="none" w:sz="0" w:space="0" w:color="auto"/>
        <w:right w:val="none" w:sz="0" w:space="0" w:color="auto"/>
      </w:divBdr>
    </w:div>
    <w:div w:id="51121281">
      <w:bodyDiv w:val="1"/>
      <w:marLeft w:val="0"/>
      <w:marRight w:val="0"/>
      <w:marTop w:val="0"/>
      <w:marBottom w:val="0"/>
      <w:divBdr>
        <w:top w:val="none" w:sz="0" w:space="0" w:color="auto"/>
        <w:left w:val="none" w:sz="0" w:space="0" w:color="auto"/>
        <w:bottom w:val="none" w:sz="0" w:space="0" w:color="auto"/>
        <w:right w:val="none" w:sz="0" w:space="0" w:color="auto"/>
      </w:divBdr>
    </w:div>
    <w:div w:id="71005669">
      <w:bodyDiv w:val="1"/>
      <w:marLeft w:val="0"/>
      <w:marRight w:val="0"/>
      <w:marTop w:val="0"/>
      <w:marBottom w:val="0"/>
      <w:divBdr>
        <w:top w:val="none" w:sz="0" w:space="0" w:color="auto"/>
        <w:left w:val="none" w:sz="0" w:space="0" w:color="auto"/>
        <w:bottom w:val="none" w:sz="0" w:space="0" w:color="auto"/>
        <w:right w:val="none" w:sz="0" w:space="0" w:color="auto"/>
      </w:divBdr>
    </w:div>
    <w:div w:id="92213369">
      <w:bodyDiv w:val="1"/>
      <w:marLeft w:val="0"/>
      <w:marRight w:val="0"/>
      <w:marTop w:val="0"/>
      <w:marBottom w:val="0"/>
      <w:divBdr>
        <w:top w:val="none" w:sz="0" w:space="0" w:color="auto"/>
        <w:left w:val="none" w:sz="0" w:space="0" w:color="auto"/>
        <w:bottom w:val="none" w:sz="0" w:space="0" w:color="auto"/>
        <w:right w:val="none" w:sz="0" w:space="0" w:color="auto"/>
      </w:divBdr>
    </w:div>
    <w:div w:id="110830127">
      <w:bodyDiv w:val="1"/>
      <w:marLeft w:val="0"/>
      <w:marRight w:val="0"/>
      <w:marTop w:val="0"/>
      <w:marBottom w:val="0"/>
      <w:divBdr>
        <w:top w:val="none" w:sz="0" w:space="0" w:color="auto"/>
        <w:left w:val="none" w:sz="0" w:space="0" w:color="auto"/>
        <w:bottom w:val="none" w:sz="0" w:space="0" w:color="auto"/>
        <w:right w:val="none" w:sz="0" w:space="0" w:color="auto"/>
      </w:divBdr>
    </w:div>
    <w:div w:id="111630991">
      <w:bodyDiv w:val="1"/>
      <w:marLeft w:val="0"/>
      <w:marRight w:val="0"/>
      <w:marTop w:val="0"/>
      <w:marBottom w:val="0"/>
      <w:divBdr>
        <w:top w:val="none" w:sz="0" w:space="0" w:color="auto"/>
        <w:left w:val="none" w:sz="0" w:space="0" w:color="auto"/>
        <w:bottom w:val="none" w:sz="0" w:space="0" w:color="auto"/>
        <w:right w:val="none" w:sz="0" w:space="0" w:color="auto"/>
      </w:divBdr>
    </w:div>
    <w:div w:id="113253298">
      <w:bodyDiv w:val="1"/>
      <w:marLeft w:val="0"/>
      <w:marRight w:val="0"/>
      <w:marTop w:val="0"/>
      <w:marBottom w:val="0"/>
      <w:divBdr>
        <w:top w:val="none" w:sz="0" w:space="0" w:color="auto"/>
        <w:left w:val="none" w:sz="0" w:space="0" w:color="auto"/>
        <w:bottom w:val="none" w:sz="0" w:space="0" w:color="auto"/>
        <w:right w:val="none" w:sz="0" w:space="0" w:color="auto"/>
      </w:divBdr>
    </w:div>
    <w:div w:id="161629871">
      <w:bodyDiv w:val="1"/>
      <w:marLeft w:val="0"/>
      <w:marRight w:val="0"/>
      <w:marTop w:val="0"/>
      <w:marBottom w:val="0"/>
      <w:divBdr>
        <w:top w:val="none" w:sz="0" w:space="0" w:color="auto"/>
        <w:left w:val="none" w:sz="0" w:space="0" w:color="auto"/>
        <w:bottom w:val="none" w:sz="0" w:space="0" w:color="auto"/>
        <w:right w:val="none" w:sz="0" w:space="0" w:color="auto"/>
      </w:divBdr>
    </w:div>
    <w:div w:id="165444116">
      <w:bodyDiv w:val="1"/>
      <w:marLeft w:val="0"/>
      <w:marRight w:val="0"/>
      <w:marTop w:val="0"/>
      <w:marBottom w:val="0"/>
      <w:divBdr>
        <w:top w:val="none" w:sz="0" w:space="0" w:color="auto"/>
        <w:left w:val="none" w:sz="0" w:space="0" w:color="auto"/>
        <w:bottom w:val="none" w:sz="0" w:space="0" w:color="auto"/>
        <w:right w:val="none" w:sz="0" w:space="0" w:color="auto"/>
      </w:divBdr>
    </w:div>
    <w:div w:id="184560272">
      <w:bodyDiv w:val="1"/>
      <w:marLeft w:val="0"/>
      <w:marRight w:val="0"/>
      <w:marTop w:val="0"/>
      <w:marBottom w:val="0"/>
      <w:divBdr>
        <w:top w:val="none" w:sz="0" w:space="0" w:color="auto"/>
        <w:left w:val="none" w:sz="0" w:space="0" w:color="auto"/>
        <w:bottom w:val="none" w:sz="0" w:space="0" w:color="auto"/>
        <w:right w:val="none" w:sz="0" w:space="0" w:color="auto"/>
      </w:divBdr>
    </w:div>
    <w:div w:id="198133377">
      <w:bodyDiv w:val="1"/>
      <w:marLeft w:val="0"/>
      <w:marRight w:val="0"/>
      <w:marTop w:val="0"/>
      <w:marBottom w:val="0"/>
      <w:divBdr>
        <w:top w:val="none" w:sz="0" w:space="0" w:color="auto"/>
        <w:left w:val="none" w:sz="0" w:space="0" w:color="auto"/>
        <w:bottom w:val="none" w:sz="0" w:space="0" w:color="auto"/>
        <w:right w:val="none" w:sz="0" w:space="0" w:color="auto"/>
      </w:divBdr>
    </w:div>
    <w:div w:id="210582366">
      <w:bodyDiv w:val="1"/>
      <w:marLeft w:val="0"/>
      <w:marRight w:val="0"/>
      <w:marTop w:val="0"/>
      <w:marBottom w:val="0"/>
      <w:divBdr>
        <w:top w:val="none" w:sz="0" w:space="0" w:color="auto"/>
        <w:left w:val="none" w:sz="0" w:space="0" w:color="auto"/>
        <w:bottom w:val="none" w:sz="0" w:space="0" w:color="auto"/>
        <w:right w:val="none" w:sz="0" w:space="0" w:color="auto"/>
      </w:divBdr>
    </w:div>
    <w:div w:id="216164816">
      <w:bodyDiv w:val="1"/>
      <w:marLeft w:val="0"/>
      <w:marRight w:val="0"/>
      <w:marTop w:val="0"/>
      <w:marBottom w:val="0"/>
      <w:divBdr>
        <w:top w:val="none" w:sz="0" w:space="0" w:color="auto"/>
        <w:left w:val="none" w:sz="0" w:space="0" w:color="auto"/>
        <w:bottom w:val="none" w:sz="0" w:space="0" w:color="auto"/>
        <w:right w:val="none" w:sz="0" w:space="0" w:color="auto"/>
      </w:divBdr>
    </w:div>
    <w:div w:id="223876984">
      <w:bodyDiv w:val="1"/>
      <w:marLeft w:val="0"/>
      <w:marRight w:val="0"/>
      <w:marTop w:val="0"/>
      <w:marBottom w:val="0"/>
      <w:divBdr>
        <w:top w:val="none" w:sz="0" w:space="0" w:color="auto"/>
        <w:left w:val="none" w:sz="0" w:space="0" w:color="auto"/>
        <w:bottom w:val="none" w:sz="0" w:space="0" w:color="auto"/>
        <w:right w:val="none" w:sz="0" w:space="0" w:color="auto"/>
      </w:divBdr>
    </w:div>
    <w:div w:id="254752140">
      <w:bodyDiv w:val="1"/>
      <w:marLeft w:val="0"/>
      <w:marRight w:val="0"/>
      <w:marTop w:val="0"/>
      <w:marBottom w:val="0"/>
      <w:divBdr>
        <w:top w:val="none" w:sz="0" w:space="0" w:color="auto"/>
        <w:left w:val="none" w:sz="0" w:space="0" w:color="auto"/>
        <w:bottom w:val="none" w:sz="0" w:space="0" w:color="auto"/>
        <w:right w:val="none" w:sz="0" w:space="0" w:color="auto"/>
      </w:divBdr>
    </w:div>
    <w:div w:id="257717442">
      <w:bodyDiv w:val="1"/>
      <w:marLeft w:val="0"/>
      <w:marRight w:val="0"/>
      <w:marTop w:val="0"/>
      <w:marBottom w:val="0"/>
      <w:divBdr>
        <w:top w:val="none" w:sz="0" w:space="0" w:color="auto"/>
        <w:left w:val="none" w:sz="0" w:space="0" w:color="auto"/>
        <w:bottom w:val="none" w:sz="0" w:space="0" w:color="auto"/>
        <w:right w:val="none" w:sz="0" w:space="0" w:color="auto"/>
      </w:divBdr>
    </w:div>
    <w:div w:id="277221485">
      <w:bodyDiv w:val="1"/>
      <w:marLeft w:val="0"/>
      <w:marRight w:val="0"/>
      <w:marTop w:val="0"/>
      <w:marBottom w:val="0"/>
      <w:divBdr>
        <w:top w:val="none" w:sz="0" w:space="0" w:color="auto"/>
        <w:left w:val="none" w:sz="0" w:space="0" w:color="auto"/>
        <w:bottom w:val="none" w:sz="0" w:space="0" w:color="auto"/>
        <w:right w:val="none" w:sz="0" w:space="0" w:color="auto"/>
      </w:divBdr>
    </w:div>
    <w:div w:id="322396092">
      <w:bodyDiv w:val="1"/>
      <w:marLeft w:val="0"/>
      <w:marRight w:val="0"/>
      <w:marTop w:val="0"/>
      <w:marBottom w:val="0"/>
      <w:divBdr>
        <w:top w:val="none" w:sz="0" w:space="0" w:color="auto"/>
        <w:left w:val="none" w:sz="0" w:space="0" w:color="auto"/>
        <w:bottom w:val="none" w:sz="0" w:space="0" w:color="auto"/>
        <w:right w:val="none" w:sz="0" w:space="0" w:color="auto"/>
      </w:divBdr>
    </w:div>
    <w:div w:id="324747685">
      <w:bodyDiv w:val="1"/>
      <w:marLeft w:val="0"/>
      <w:marRight w:val="0"/>
      <w:marTop w:val="0"/>
      <w:marBottom w:val="0"/>
      <w:divBdr>
        <w:top w:val="none" w:sz="0" w:space="0" w:color="auto"/>
        <w:left w:val="none" w:sz="0" w:space="0" w:color="auto"/>
        <w:bottom w:val="none" w:sz="0" w:space="0" w:color="auto"/>
        <w:right w:val="none" w:sz="0" w:space="0" w:color="auto"/>
      </w:divBdr>
    </w:div>
    <w:div w:id="346178330">
      <w:bodyDiv w:val="1"/>
      <w:marLeft w:val="0"/>
      <w:marRight w:val="0"/>
      <w:marTop w:val="0"/>
      <w:marBottom w:val="0"/>
      <w:divBdr>
        <w:top w:val="none" w:sz="0" w:space="0" w:color="auto"/>
        <w:left w:val="none" w:sz="0" w:space="0" w:color="auto"/>
        <w:bottom w:val="none" w:sz="0" w:space="0" w:color="auto"/>
        <w:right w:val="none" w:sz="0" w:space="0" w:color="auto"/>
      </w:divBdr>
    </w:div>
    <w:div w:id="357707433">
      <w:bodyDiv w:val="1"/>
      <w:marLeft w:val="0"/>
      <w:marRight w:val="0"/>
      <w:marTop w:val="0"/>
      <w:marBottom w:val="0"/>
      <w:divBdr>
        <w:top w:val="none" w:sz="0" w:space="0" w:color="auto"/>
        <w:left w:val="none" w:sz="0" w:space="0" w:color="auto"/>
        <w:bottom w:val="none" w:sz="0" w:space="0" w:color="auto"/>
        <w:right w:val="none" w:sz="0" w:space="0" w:color="auto"/>
      </w:divBdr>
    </w:div>
    <w:div w:id="366874247">
      <w:bodyDiv w:val="1"/>
      <w:marLeft w:val="0"/>
      <w:marRight w:val="0"/>
      <w:marTop w:val="0"/>
      <w:marBottom w:val="0"/>
      <w:divBdr>
        <w:top w:val="none" w:sz="0" w:space="0" w:color="auto"/>
        <w:left w:val="none" w:sz="0" w:space="0" w:color="auto"/>
        <w:bottom w:val="none" w:sz="0" w:space="0" w:color="auto"/>
        <w:right w:val="none" w:sz="0" w:space="0" w:color="auto"/>
      </w:divBdr>
    </w:div>
    <w:div w:id="393814039">
      <w:bodyDiv w:val="1"/>
      <w:marLeft w:val="0"/>
      <w:marRight w:val="0"/>
      <w:marTop w:val="0"/>
      <w:marBottom w:val="0"/>
      <w:divBdr>
        <w:top w:val="none" w:sz="0" w:space="0" w:color="auto"/>
        <w:left w:val="none" w:sz="0" w:space="0" w:color="auto"/>
        <w:bottom w:val="none" w:sz="0" w:space="0" w:color="auto"/>
        <w:right w:val="none" w:sz="0" w:space="0" w:color="auto"/>
      </w:divBdr>
    </w:div>
    <w:div w:id="414716152">
      <w:bodyDiv w:val="1"/>
      <w:marLeft w:val="0"/>
      <w:marRight w:val="0"/>
      <w:marTop w:val="0"/>
      <w:marBottom w:val="0"/>
      <w:divBdr>
        <w:top w:val="none" w:sz="0" w:space="0" w:color="auto"/>
        <w:left w:val="none" w:sz="0" w:space="0" w:color="auto"/>
        <w:bottom w:val="none" w:sz="0" w:space="0" w:color="auto"/>
        <w:right w:val="none" w:sz="0" w:space="0" w:color="auto"/>
      </w:divBdr>
    </w:div>
    <w:div w:id="419328708">
      <w:bodyDiv w:val="1"/>
      <w:marLeft w:val="0"/>
      <w:marRight w:val="0"/>
      <w:marTop w:val="0"/>
      <w:marBottom w:val="0"/>
      <w:divBdr>
        <w:top w:val="none" w:sz="0" w:space="0" w:color="auto"/>
        <w:left w:val="none" w:sz="0" w:space="0" w:color="auto"/>
        <w:bottom w:val="none" w:sz="0" w:space="0" w:color="auto"/>
        <w:right w:val="none" w:sz="0" w:space="0" w:color="auto"/>
      </w:divBdr>
    </w:div>
    <w:div w:id="419718716">
      <w:bodyDiv w:val="1"/>
      <w:marLeft w:val="0"/>
      <w:marRight w:val="0"/>
      <w:marTop w:val="0"/>
      <w:marBottom w:val="0"/>
      <w:divBdr>
        <w:top w:val="none" w:sz="0" w:space="0" w:color="auto"/>
        <w:left w:val="none" w:sz="0" w:space="0" w:color="auto"/>
        <w:bottom w:val="none" w:sz="0" w:space="0" w:color="auto"/>
        <w:right w:val="none" w:sz="0" w:space="0" w:color="auto"/>
      </w:divBdr>
    </w:div>
    <w:div w:id="432939341">
      <w:bodyDiv w:val="1"/>
      <w:marLeft w:val="0"/>
      <w:marRight w:val="0"/>
      <w:marTop w:val="0"/>
      <w:marBottom w:val="0"/>
      <w:divBdr>
        <w:top w:val="none" w:sz="0" w:space="0" w:color="auto"/>
        <w:left w:val="none" w:sz="0" w:space="0" w:color="auto"/>
        <w:bottom w:val="none" w:sz="0" w:space="0" w:color="auto"/>
        <w:right w:val="none" w:sz="0" w:space="0" w:color="auto"/>
      </w:divBdr>
    </w:div>
    <w:div w:id="435447335">
      <w:bodyDiv w:val="1"/>
      <w:marLeft w:val="0"/>
      <w:marRight w:val="0"/>
      <w:marTop w:val="0"/>
      <w:marBottom w:val="0"/>
      <w:divBdr>
        <w:top w:val="none" w:sz="0" w:space="0" w:color="auto"/>
        <w:left w:val="none" w:sz="0" w:space="0" w:color="auto"/>
        <w:bottom w:val="none" w:sz="0" w:space="0" w:color="auto"/>
        <w:right w:val="none" w:sz="0" w:space="0" w:color="auto"/>
      </w:divBdr>
    </w:div>
    <w:div w:id="438528785">
      <w:bodyDiv w:val="1"/>
      <w:marLeft w:val="0"/>
      <w:marRight w:val="0"/>
      <w:marTop w:val="0"/>
      <w:marBottom w:val="0"/>
      <w:divBdr>
        <w:top w:val="none" w:sz="0" w:space="0" w:color="auto"/>
        <w:left w:val="none" w:sz="0" w:space="0" w:color="auto"/>
        <w:bottom w:val="none" w:sz="0" w:space="0" w:color="auto"/>
        <w:right w:val="none" w:sz="0" w:space="0" w:color="auto"/>
      </w:divBdr>
    </w:div>
    <w:div w:id="439447020">
      <w:bodyDiv w:val="1"/>
      <w:marLeft w:val="0"/>
      <w:marRight w:val="0"/>
      <w:marTop w:val="0"/>
      <w:marBottom w:val="0"/>
      <w:divBdr>
        <w:top w:val="none" w:sz="0" w:space="0" w:color="auto"/>
        <w:left w:val="none" w:sz="0" w:space="0" w:color="auto"/>
        <w:bottom w:val="none" w:sz="0" w:space="0" w:color="auto"/>
        <w:right w:val="none" w:sz="0" w:space="0" w:color="auto"/>
      </w:divBdr>
    </w:div>
    <w:div w:id="452675799">
      <w:bodyDiv w:val="1"/>
      <w:marLeft w:val="0"/>
      <w:marRight w:val="0"/>
      <w:marTop w:val="0"/>
      <w:marBottom w:val="0"/>
      <w:divBdr>
        <w:top w:val="none" w:sz="0" w:space="0" w:color="auto"/>
        <w:left w:val="none" w:sz="0" w:space="0" w:color="auto"/>
        <w:bottom w:val="none" w:sz="0" w:space="0" w:color="auto"/>
        <w:right w:val="none" w:sz="0" w:space="0" w:color="auto"/>
      </w:divBdr>
    </w:div>
    <w:div w:id="464617282">
      <w:bodyDiv w:val="1"/>
      <w:marLeft w:val="0"/>
      <w:marRight w:val="0"/>
      <w:marTop w:val="0"/>
      <w:marBottom w:val="0"/>
      <w:divBdr>
        <w:top w:val="none" w:sz="0" w:space="0" w:color="auto"/>
        <w:left w:val="none" w:sz="0" w:space="0" w:color="auto"/>
        <w:bottom w:val="none" w:sz="0" w:space="0" w:color="auto"/>
        <w:right w:val="none" w:sz="0" w:space="0" w:color="auto"/>
      </w:divBdr>
    </w:div>
    <w:div w:id="474951365">
      <w:bodyDiv w:val="1"/>
      <w:marLeft w:val="0"/>
      <w:marRight w:val="0"/>
      <w:marTop w:val="0"/>
      <w:marBottom w:val="0"/>
      <w:divBdr>
        <w:top w:val="none" w:sz="0" w:space="0" w:color="auto"/>
        <w:left w:val="none" w:sz="0" w:space="0" w:color="auto"/>
        <w:bottom w:val="none" w:sz="0" w:space="0" w:color="auto"/>
        <w:right w:val="none" w:sz="0" w:space="0" w:color="auto"/>
      </w:divBdr>
    </w:div>
    <w:div w:id="481000354">
      <w:bodyDiv w:val="1"/>
      <w:marLeft w:val="0"/>
      <w:marRight w:val="0"/>
      <w:marTop w:val="0"/>
      <w:marBottom w:val="0"/>
      <w:divBdr>
        <w:top w:val="none" w:sz="0" w:space="0" w:color="auto"/>
        <w:left w:val="none" w:sz="0" w:space="0" w:color="auto"/>
        <w:bottom w:val="none" w:sz="0" w:space="0" w:color="auto"/>
        <w:right w:val="none" w:sz="0" w:space="0" w:color="auto"/>
      </w:divBdr>
    </w:div>
    <w:div w:id="493496739">
      <w:bodyDiv w:val="1"/>
      <w:marLeft w:val="0"/>
      <w:marRight w:val="0"/>
      <w:marTop w:val="0"/>
      <w:marBottom w:val="0"/>
      <w:divBdr>
        <w:top w:val="none" w:sz="0" w:space="0" w:color="auto"/>
        <w:left w:val="none" w:sz="0" w:space="0" w:color="auto"/>
        <w:bottom w:val="none" w:sz="0" w:space="0" w:color="auto"/>
        <w:right w:val="none" w:sz="0" w:space="0" w:color="auto"/>
      </w:divBdr>
    </w:div>
    <w:div w:id="522331053">
      <w:bodyDiv w:val="1"/>
      <w:marLeft w:val="0"/>
      <w:marRight w:val="0"/>
      <w:marTop w:val="0"/>
      <w:marBottom w:val="0"/>
      <w:divBdr>
        <w:top w:val="none" w:sz="0" w:space="0" w:color="auto"/>
        <w:left w:val="none" w:sz="0" w:space="0" w:color="auto"/>
        <w:bottom w:val="none" w:sz="0" w:space="0" w:color="auto"/>
        <w:right w:val="none" w:sz="0" w:space="0" w:color="auto"/>
      </w:divBdr>
    </w:div>
    <w:div w:id="530608531">
      <w:bodyDiv w:val="1"/>
      <w:marLeft w:val="0"/>
      <w:marRight w:val="0"/>
      <w:marTop w:val="0"/>
      <w:marBottom w:val="0"/>
      <w:divBdr>
        <w:top w:val="none" w:sz="0" w:space="0" w:color="auto"/>
        <w:left w:val="none" w:sz="0" w:space="0" w:color="auto"/>
        <w:bottom w:val="none" w:sz="0" w:space="0" w:color="auto"/>
        <w:right w:val="none" w:sz="0" w:space="0" w:color="auto"/>
      </w:divBdr>
    </w:div>
    <w:div w:id="557983610">
      <w:bodyDiv w:val="1"/>
      <w:marLeft w:val="0"/>
      <w:marRight w:val="0"/>
      <w:marTop w:val="0"/>
      <w:marBottom w:val="0"/>
      <w:divBdr>
        <w:top w:val="none" w:sz="0" w:space="0" w:color="auto"/>
        <w:left w:val="none" w:sz="0" w:space="0" w:color="auto"/>
        <w:bottom w:val="none" w:sz="0" w:space="0" w:color="auto"/>
        <w:right w:val="none" w:sz="0" w:space="0" w:color="auto"/>
      </w:divBdr>
    </w:div>
    <w:div w:id="566111002">
      <w:bodyDiv w:val="1"/>
      <w:marLeft w:val="0"/>
      <w:marRight w:val="0"/>
      <w:marTop w:val="0"/>
      <w:marBottom w:val="0"/>
      <w:divBdr>
        <w:top w:val="none" w:sz="0" w:space="0" w:color="auto"/>
        <w:left w:val="none" w:sz="0" w:space="0" w:color="auto"/>
        <w:bottom w:val="none" w:sz="0" w:space="0" w:color="auto"/>
        <w:right w:val="none" w:sz="0" w:space="0" w:color="auto"/>
      </w:divBdr>
    </w:div>
    <w:div w:id="567231649">
      <w:bodyDiv w:val="1"/>
      <w:marLeft w:val="0"/>
      <w:marRight w:val="0"/>
      <w:marTop w:val="0"/>
      <w:marBottom w:val="0"/>
      <w:divBdr>
        <w:top w:val="none" w:sz="0" w:space="0" w:color="auto"/>
        <w:left w:val="none" w:sz="0" w:space="0" w:color="auto"/>
        <w:bottom w:val="none" w:sz="0" w:space="0" w:color="auto"/>
        <w:right w:val="none" w:sz="0" w:space="0" w:color="auto"/>
      </w:divBdr>
    </w:div>
    <w:div w:id="576018172">
      <w:bodyDiv w:val="1"/>
      <w:marLeft w:val="0"/>
      <w:marRight w:val="0"/>
      <w:marTop w:val="0"/>
      <w:marBottom w:val="0"/>
      <w:divBdr>
        <w:top w:val="none" w:sz="0" w:space="0" w:color="auto"/>
        <w:left w:val="none" w:sz="0" w:space="0" w:color="auto"/>
        <w:bottom w:val="none" w:sz="0" w:space="0" w:color="auto"/>
        <w:right w:val="none" w:sz="0" w:space="0" w:color="auto"/>
      </w:divBdr>
    </w:div>
    <w:div w:id="638152937">
      <w:bodyDiv w:val="1"/>
      <w:marLeft w:val="0"/>
      <w:marRight w:val="0"/>
      <w:marTop w:val="0"/>
      <w:marBottom w:val="0"/>
      <w:divBdr>
        <w:top w:val="none" w:sz="0" w:space="0" w:color="auto"/>
        <w:left w:val="none" w:sz="0" w:space="0" w:color="auto"/>
        <w:bottom w:val="none" w:sz="0" w:space="0" w:color="auto"/>
        <w:right w:val="none" w:sz="0" w:space="0" w:color="auto"/>
      </w:divBdr>
    </w:div>
    <w:div w:id="657734621">
      <w:bodyDiv w:val="1"/>
      <w:marLeft w:val="0"/>
      <w:marRight w:val="0"/>
      <w:marTop w:val="0"/>
      <w:marBottom w:val="0"/>
      <w:divBdr>
        <w:top w:val="none" w:sz="0" w:space="0" w:color="auto"/>
        <w:left w:val="none" w:sz="0" w:space="0" w:color="auto"/>
        <w:bottom w:val="none" w:sz="0" w:space="0" w:color="auto"/>
        <w:right w:val="none" w:sz="0" w:space="0" w:color="auto"/>
      </w:divBdr>
    </w:div>
    <w:div w:id="672682129">
      <w:bodyDiv w:val="1"/>
      <w:marLeft w:val="0"/>
      <w:marRight w:val="0"/>
      <w:marTop w:val="0"/>
      <w:marBottom w:val="0"/>
      <w:divBdr>
        <w:top w:val="none" w:sz="0" w:space="0" w:color="auto"/>
        <w:left w:val="none" w:sz="0" w:space="0" w:color="auto"/>
        <w:bottom w:val="none" w:sz="0" w:space="0" w:color="auto"/>
        <w:right w:val="none" w:sz="0" w:space="0" w:color="auto"/>
      </w:divBdr>
    </w:div>
    <w:div w:id="672998797">
      <w:bodyDiv w:val="1"/>
      <w:marLeft w:val="0"/>
      <w:marRight w:val="0"/>
      <w:marTop w:val="0"/>
      <w:marBottom w:val="0"/>
      <w:divBdr>
        <w:top w:val="none" w:sz="0" w:space="0" w:color="auto"/>
        <w:left w:val="none" w:sz="0" w:space="0" w:color="auto"/>
        <w:bottom w:val="none" w:sz="0" w:space="0" w:color="auto"/>
        <w:right w:val="none" w:sz="0" w:space="0" w:color="auto"/>
      </w:divBdr>
    </w:div>
    <w:div w:id="692607007">
      <w:bodyDiv w:val="1"/>
      <w:marLeft w:val="0"/>
      <w:marRight w:val="0"/>
      <w:marTop w:val="0"/>
      <w:marBottom w:val="0"/>
      <w:divBdr>
        <w:top w:val="none" w:sz="0" w:space="0" w:color="auto"/>
        <w:left w:val="none" w:sz="0" w:space="0" w:color="auto"/>
        <w:bottom w:val="none" w:sz="0" w:space="0" w:color="auto"/>
        <w:right w:val="none" w:sz="0" w:space="0" w:color="auto"/>
      </w:divBdr>
    </w:div>
    <w:div w:id="697505705">
      <w:bodyDiv w:val="1"/>
      <w:marLeft w:val="0"/>
      <w:marRight w:val="0"/>
      <w:marTop w:val="0"/>
      <w:marBottom w:val="0"/>
      <w:divBdr>
        <w:top w:val="none" w:sz="0" w:space="0" w:color="auto"/>
        <w:left w:val="none" w:sz="0" w:space="0" w:color="auto"/>
        <w:bottom w:val="none" w:sz="0" w:space="0" w:color="auto"/>
        <w:right w:val="none" w:sz="0" w:space="0" w:color="auto"/>
      </w:divBdr>
    </w:div>
    <w:div w:id="701326583">
      <w:bodyDiv w:val="1"/>
      <w:marLeft w:val="0"/>
      <w:marRight w:val="0"/>
      <w:marTop w:val="0"/>
      <w:marBottom w:val="0"/>
      <w:divBdr>
        <w:top w:val="none" w:sz="0" w:space="0" w:color="auto"/>
        <w:left w:val="none" w:sz="0" w:space="0" w:color="auto"/>
        <w:bottom w:val="none" w:sz="0" w:space="0" w:color="auto"/>
        <w:right w:val="none" w:sz="0" w:space="0" w:color="auto"/>
      </w:divBdr>
    </w:div>
    <w:div w:id="731275781">
      <w:bodyDiv w:val="1"/>
      <w:marLeft w:val="0"/>
      <w:marRight w:val="0"/>
      <w:marTop w:val="0"/>
      <w:marBottom w:val="0"/>
      <w:divBdr>
        <w:top w:val="none" w:sz="0" w:space="0" w:color="auto"/>
        <w:left w:val="none" w:sz="0" w:space="0" w:color="auto"/>
        <w:bottom w:val="none" w:sz="0" w:space="0" w:color="auto"/>
        <w:right w:val="none" w:sz="0" w:space="0" w:color="auto"/>
      </w:divBdr>
    </w:div>
    <w:div w:id="771782709">
      <w:bodyDiv w:val="1"/>
      <w:marLeft w:val="0"/>
      <w:marRight w:val="0"/>
      <w:marTop w:val="0"/>
      <w:marBottom w:val="0"/>
      <w:divBdr>
        <w:top w:val="none" w:sz="0" w:space="0" w:color="auto"/>
        <w:left w:val="none" w:sz="0" w:space="0" w:color="auto"/>
        <w:bottom w:val="none" w:sz="0" w:space="0" w:color="auto"/>
        <w:right w:val="none" w:sz="0" w:space="0" w:color="auto"/>
      </w:divBdr>
    </w:div>
    <w:div w:id="774330814">
      <w:bodyDiv w:val="1"/>
      <w:marLeft w:val="0"/>
      <w:marRight w:val="0"/>
      <w:marTop w:val="0"/>
      <w:marBottom w:val="0"/>
      <w:divBdr>
        <w:top w:val="none" w:sz="0" w:space="0" w:color="auto"/>
        <w:left w:val="none" w:sz="0" w:space="0" w:color="auto"/>
        <w:bottom w:val="none" w:sz="0" w:space="0" w:color="auto"/>
        <w:right w:val="none" w:sz="0" w:space="0" w:color="auto"/>
      </w:divBdr>
    </w:div>
    <w:div w:id="808061146">
      <w:bodyDiv w:val="1"/>
      <w:marLeft w:val="0"/>
      <w:marRight w:val="0"/>
      <w:marTop w:val="0"/>
      <w:marBottom w:val="0"/>
      <w:divBdr>
        <w:top w:val="none" w:sz="0" w:space="0" w:color="auto"/>
        <w:left w:val="none" w:sz="0" w:space="0" w:color="auto"/>
        <w:bottom w:val="none" w:sz="0" w:space="0" w:color="auto"/>
        <w:right w:val="none" w:sz="0" w:space="0" w:color="auto"/>
      </w:divBdr>
    </w:div>
    <w:div w:id="809398518">
      <w:bodyDiv w:val="1"/>
      <w:marLeft w:val="0"/>
      <w:marRight w:val="0"/>
      <w:marTop w:val="0"/>
      <w:marBottom w:val="0"/>
      <w:divBdr>
        <w:top w:val="none" w:sz="0" w:space="0" w:color="auto"/>
        <w:left w:val="none" w:sz="0" w:space="0" w:color="auto"/>
        <w:bottom w:val="none" w:sz="0" w:space="0" w:color="auto"/>
        <w:right w:val="none" w:sz="0" w:space="0" w:color="auto"/>
      </w:divBdr>
    </w:div>
    <w:div w:id="851382884">
      <w:bodyDiv w:val="1"/>
      <w:marLeft w:val="0"/>
      <w:marRight w:val="0"/>
      <w:marTop w:val="0"/>
      <w:marBottom w:val="0"/>
      <w:divBdr>
        <w:top w:val="none" w:sz="0" w:space="0" w:color="auto"/>
        <w:left w:val="none" w:sz="0" w:space="0" w:color="auto"/>
        <w:bottom w:val="none" w:sz="0" w:space="0" w:color="auto"/>
        <w:right w:val="none" w:sz="0" w:space="0" w:color="auto"/>
      </w:divBdr>
    </w:div>
    <w:div w:id="860053813">
      <w:bodyDiv w:val="1"/>
      <w:marLeft w:val="0"/>
      <w:marRight w:val="0"/>
      <w:marTop w:val="0"/>
      <w:marBottom w:val="0"/>
      <w:divBdr>
        <w:top w:val="none" w:sz="0" w:space="0" w:color="auto"/>
        <w:left w:val="none" w:sz="0" w:space="0" w:color="auto"/>
        <w:bottom w:val="none" w:sz="0" w:space="0" w:color="auto"/>
        <w:right w:val="none" w:sz="0" w:space="0" w:color="auto"/>
      </w:divBdr>
    </w:div>
    <w:div w:id="862288226">
      <w:bodyDiv w:val="1"/>
      <w:marLeft w:val="0"/>
      <w:marRight w:val="0"/>
      <w:marTop w:val="0"/>
      <w:marBottom w:val="0"/>
      <w:divBdr>
        <w:top w:val="none" w:sz="0" w:space="0" w:color="auto"/>
        <w:left w:val="none" w:sz="0" w:space="0" w:color="auto"/>
        <w:bottom w:val="none" w:sz="0" w:space="0" w:color="auto"/>
        <w:right w:val="none" w:sz="0" w:space="0" w:color="auto"/>
      </w:divBdr>
    </w:div>
    <w:div w:id="877743006">
      <w:bodyDiv w:val="1"/>
      <w:marLeft w:val="0"/>
      <w:marRight w:val="0"/>
      <w:marTop w:val="0"/>
      <w:marBottom w:val="0"/>
      <w:divBdr>
        <w:top w:val="none" w:sz="0" w:space="0" w:color="auto"/>
        <w:left w:val="none" w:sz="0" w:space="0" w:color="auto"/>
        <w:bottom w:val="none" w:sz="0" w:space="0" w:color="auto"/>
        <w:right w:val="none" w:sz="0" w:space="0" w:color="auto"/>
      </w:divBdr>
    </w:div>
    <w:div w:id="892429848">
      <w:bodyDiv w:val="1"/>
      <w:marLeft w:val="0"/>
      <w:marRight w:val="0"/>
      <w:marTop w:val="0"/>
      <w:marBottom w:val="0"/>
      <w:divBdr>
        <w:top w:val="none" w:sz="0" w:space="0" w:color="auto"/>
        <w:left w:val="none" w:sz="0" w:space="0" w:color="auto"/>
        <w:bottom w:val="none" w:sz="0" w:space="0" w:color="auto"/>
        <w:right w:val="none" w:sz="0" w:space="0" w:color="auto"/>
      </w:divBdr>
    </w:div>
    <w:div w:id="923613948">
      <w:bodyDiv w:val="1"/>
      <w:marLeft w:val="0"/>
      <w:marRight w:val="0"/>
      <w:marTop w:val="0"/>
      <w:marBottom w:val="0"/>
      <w:divBdr>
        <w:top w:val="none" w:sz="0" w:space="0" w:color="auto"/>
        <w:left w:val="none" w:sz="0" w:space="0" w:color="auto"/>
        <w:bottom w:val="none" w:sz="0" w:space="0" w:color="auto"/>
        <w:right w:val="none" w:sz="0" w:space="0" w:color="auto"/>
      </w:divBdr>
    </w:div>
    <w:div w:id="937325668">
      <w:bodyDiv w:val="1"/>
      <w:marLeft w:val="0"/>
      <w:marRight w:val="0"/>
      <w:marTop w:val="0"/>
      <w:marBottom w:val="0"/>
      <w:divBdr>
        <w:top w:val="none" w:sz="0" w:space="0" w:color="auto"/>
        <w:left w:val="none" w:sz="0" w:space="0" w:color="auto"/>
        <w:bottom w:val="none" w:sz="0" w:space="0" w:color="auto"/>
        <w:right w:val="none" w:sz="0" w:space="0" w:color="auto"/>
      </w:divBdr>
    </w:div>
    <w:div w:id="948463761">
      <w:bodyDiv w:val="1"/>
      <w:marLeft w:val="0"/>
      <w:marRight w:val="0"/>
      <w:marTop w:val="0"/>
      <w:marBottom w:val="0"/>
      <w:divBdr>
        <w:top w:val="none" w:sz="0" w:space="0" w:color="auto"/>
        <w:left w:val="none" w:sz="0" w:space="0" w:color="auto"/>
        <w:bottom w:val="none" w:sz="0" w:space="0" w:color="auto"/>
        <w:right w:val="none" w:sz="0" w:space="0" w:color="auto"/>
      </w:divBdr>
    </w:div>
    <w:div w:id="948853140">
      <w:bodyDiv w:val="1"/>
      <w:marLeft w:val="0"/>
      <w:marRight w:val="0"/>
      <w:marTop w:val="0"/>
      <w:marBottom w:val="0"/>
      <w:divBdr>
        <w:top w:val="none" w:sz="0" w:space="0" w:color="auto"/>
        <w:left w:val="none" w:sz="0" w:space="0" w:color="auto"/>
        <w:bottom w:val="none" w:sz="0" w:space="0" w:color="auto"/>
        <w:right w:val="none" w:sz="0" w:space="0" w:color="auto"/>
      </w:divBdr>
    </w:div>
    <w:div w:id="953515993">
      <w:bodyDiv w:val="1"/>
      <w:marLeft w:val="0"/>
      <w:marRight w:val="0"/>
      <w:marTop w:val="0"/>
      <w:marBottom w:val="0"/>
      <w:divBdr>
        <w:top w:val="none" w:sz="0" w:space="0" w:color="auto"/>
        <w:left w:val="none" w:sz="0" w:space="0" w:color="auto"/>
        <w:bottom w:val="none" w:sz="0" w:space="0" w:color="auto"/>
        <w:right w:val="none" w:sz="0" w:space="0" w:color="auto"/>
      </w:divBdr>
    </w:div>
    <w:div w:id="977339576">
      <w:bodyDiv w:val="1"/>
      <w:marLeft w:val="0"/>
      <w:marRight w:val="0"/>
      <w:marTop w:val="0"/>
      <w:marBottom w:val="0"/>
      <w:divBdr>
        <w:top w:val="none" w:sz="0" w:space="0" w:color="auto"/>
        <w:left w:val="none" w:sz="0" w:space="0" w:color="auto"/>
        <w:bottom w:val="none" w:sz="0" w:space="0" w:color="auto"/>
        <w:right w:val="none" w:sz="0" w:space="0" w:color="auto"/>
      </w:divBdr>
    </w:div>
    <w:div w:id="983201467">
      <w:bodyDiv w:val="1"/>
      <w:marLeft w:val="0"/>
      <w:marRight w:val="0"/>
      <w:marTop w:val="0"/>
      <w:marBottom w:val="0"/>
      <w:divBdr>
        <w:top w:val="none" w:sz="0" w:space="0" w:color="auto"/>
        <w:left w:val="none" w:sz="0" w:space="0" w:color="auto"/>
        <w:bottom w:val="none" w:sz="0" w:space="0" w:color="auto"/>
        <w:right w:val="none" w:sz="0" w:space="0" w:color="auto"/>
      </w:divBdr>
    </w:div>
    <w:div w:id="1006054173">
      <w:bodyDiv w:val="1"/>
      <w:marLeft w:val="0"/>
      <w:marRight w:val="0"/>
      <w:marTop w:val="0"/>
      <w:marBottom w:val="0"/>
      <w:divBdr>
        <w:top w:val="none" w:sz="0" w:space="0" w:color="auto"/>
        <w:left w:val="none" w:sz="0" w:space="0" w:color="auto"/>
        <w:bottom w:val="none" w:sz="0" w:space="0" w:color="auto"/>
        <w:right w:val="none" w:sz="0" w:space="0" w:color="auto"/>
      </w:divBdr>
    </w:div>
    <w:div w:id="1028486662">
      <w:bodyDiv w:val="1"/>
      <w:marLeft w:val="0"/>
      <w:marRight w:val="0"/>
      <w:marTop w:val="0"/>
      <w:marBottom w:val="0"/>
      <w:divBdr>
        <w:top w:val="none" w:sz="0" w:space="0" w:color="auto"/>
        <w:left w:val="none" w:sz="0" w:space="0" w:color="auto"/>
        <w:bottom w:val="none" w:sz="0" w:space="0" w:color="auto"/>
        <w:right w:val="none" w:sz="0" w:space="0" w:color="auto"/>
      </w:divBdr>
    </w:div>
    <w:div w:id="1036395177">
      <w:bodyDiv w:val="1"/>
      <w:marLeft w:val="0"/>
      <w:marRight w:val="0"/>
      <w:marTop w:val="0"/>
      <w:marBottom w:val="0"/>
      <w:divBdr>
        <w:top w:val="none" w:sz="0" w:space="0" w:color="auto"/>
        <w:left w:val="none" w:sz="0" w:space="0" w:color="auto"/>
        <w:bottom w:val="none" w:sz="0" w:space="0" w:color="auto"/>
        <w:right w:val="none" w:sz="0" w:space="0" w:color="auto"/>
      </w:divBdr>
    </w:div>
    <w:div w:id="1046686275">
      <w:bodyDiv w:val="1"/>
      <w:marLeft w:val="0"/>
      <w:marRight w:val="0"/>
      <w:marTop w:val="0"/>
      <w:marBottom w:val="0"/>
      <w:divBdr>
        <w:top w:val="none" w:sz="0" w:space="0" w:color="auto"/>
        <w:left w:val="none" w:sz="0" w:space="0" w:color="auto"/>
        <w:bottom w:val="none" w:sz="0" w:space="0" w:color="auto"/>
        <w:right w:val="none" w:sz="0" w:space="0" w:color="auto"/>
      </w:divBdr>
    </w:div>
    <w:div w:id="1063258331">
      <w:bodyDiv w:val="1"/>
      <w:marLeft w:val="0"/>
      <w:marRight w:val="0"/>
      <w:marTop w:val="0"/>
      <w:marBottom w:val="0"/>
      <w:divBdr>
        <w:top w:val="none" w:sz="0" w:space="0" w:color="auto"/>
        <w:left w:val="none" w:sz="0" w:space="0" w:color="auto"/>
        <w:bottom w:val="none" w:sz="0" w:space="0" w:color="auto"/>
        <w:right w:val="none" w:sz="0" w:space="0" w:color="auto"/>
      </w:divBdr>
    </w:div>
    <w:div w:id="1086146511">
      <w:bodyDiv w:val="1"/>
      <w:marLeft w:val="0"/>
      <w:marRight w:val="0"/>
      <w:marTop w:val="0"/>
      <w:marBottom w:val="0"/>
      <w:divBdr>
        <w:top w:val="none" w:sz="0" w:space="0" w:color="auto"/>
        <w:left w:val="none" w:sz="0" w:space="0" w:color="auto"/>
        <w:bottom w:val="none" w:sz="0" w:space="0" w:color="auto"/>
        <w:right w:val="none" w:sz="0" w:space="0" w:color="auto"/>
      </w:divBdr>
    </w:div>
    <w:div w:id="1108086351">
      <w:bodyDiv w:val="1"/>
      <w:marLeft w:val="0"/>
      <w:marRight w:val="0"/>
      <w:marTop w:val="0"/>
      <w:marBottom w:val="0"/>
      <w:divBdr>
        <w:top w:val="none" w:sz="0" w:space="0" w:color="auto"/>
        <w:left w:val="none" w:sz="0" w:space="0" w:color="auto"/>
        <w:bottom w:val="none" w:sz="0" w:space="0" w:color="auto"/>
        <w:right w:val="none" w:sz="0" w:space="0" w:color="auto"/>
      </w:divBdr>
    </w:div>
    <w:div w:id="1108692676">
      <w:bodyDiv w:val="1"/>
      <w:marLeft w:val="0"/>
      <w:marRight w:val="0"/>
      <w:marTop w:val="0"/>
      <w:marBottom w:val="0"/>
      <w:divBdr>
        <w:top w:val="none" w:sz="0" w:space="0" w:color="auto"/>
        <w:left w:val="none" w:sz="0" w:space="0" w:color="auto"/>
        <w:bottom w:val="none" w:sz="0" w:space="0" w:color="auto"/>
        <w:right w:val="none" w:sz="0" w:space="0" w:color="auto"/>
      </w:divBdr>
    </w:div>
    <w:div w:id="1125736247">
      <w:bodyDiv w:val="1"/>
      <w:marLeft w:val="0"/>
      <w:marRight w:val="0"/>
      <w:marTop w:val="0"/>
      <w:marBottom w:val="0"/>
      <w:divBdr>
        <w:top w:val="none" w:sz="0" w:space="0" w:color="auto"/>
        <w:left w:val="none" w:sz="0" w:space="0" w:color="auto"/>
        <w:bottom w:val="none" w:sz="0" w:space="0" w:color="auto"/>
        <w:right w:val="none" w:sz="0" w:space="0" w:color="auto"/>
      </w:divBdr>
    </w:div>
    <w:div w:id="1135567572">
      <w:bodyDiv w:val="1"/>
      <w:marLeft w:val="0"/>
      <w:marRight w:val="0"/>
      <w:marTop w:val="0"/>
      <w:marBottom w:val="0"/>
      <w:divBdr>
        <w:top w:val="none" w:sz="0" w:space="0" w:color="auto"/>
        <w:left w:val="none" w:sz="0" w:space="0" w:color="auto"/>
        <w:bottom w:val="none" w:sz="0" w:space="0" w:color="auto"/>
        <w:right w:val="none" w:sz="0" w:space="0" w:color="auto"/>
      </w:divBdr>
    </w:div>
    <w:div w:id="1177693148">
      <w:bodyDiv w:val="1"/>
      <w:marLeft w:val="0"/>
      <w:marRight w:val="0"/>
      <w:marTop w:val="0"/>
      <w:marBottom w:val="0"/>
      <w:divBdr>
        <w:top w:val="none" w:sz="0" w:space="0" w:color="auto"/>
        <w:left w:val="none" w:sz="0" w:space="0" w:color="auto"/>
        <w:bottom w:val="none" w:sz="0" w:space="0" w:color="auto"/>
        <w:right w:val="none" w:sz="0" w:space="0" w:color="auto"/>
      </w:divBdr>
    </w:div>
    <w:div w:id="1179347250">
      <w:bodyDiv w:val="1"/>
      <w:marLeft w:val="0"/>
      <w:marRight w:val="0"/>
      <w:marTop w:val="0"/>
      <w:marBottom w:val="0"/>
      <w:divBdr>
        <w:top w:val="none" w:sz="0" w:space="0" w:color="auto"/>
        <w:left w:val="none" w:sz="0" w:space="0" w:color="auto"/>
        <w:bottom w:val="none" w:sz="0" w:space="0" w:color="auto"/>
        <w:right w:val="none" w:sz="0" w:space="0" w:color="auto"/>
      </w:divBdr>
    </w:div>
    <w:div w:id="1205021047">
      <w:bodyDiv w:val="1"/>
      <w:marLeft w:val="0"/>
      <w:marRight w:val="0"/>
      <w:marTop w:val="0"/>
      <w:marBottom w:val="0"/>
      <w:divBdr>
        <w:top w:val="none" w:sz="0" w:space="0" w:color="auto"/>
        <w:left w:val="none" w:sz="0" w:space="0" w:color="auto"/>
        <w:bottom w:val="none" w:sz="0" w:space="0" w:color="auto"/>
        <w:right w:val="none" w:sz="0" w:space="0" w:color="auto"/>
      </w:divBdr>
    </w:div>
    <w:div w:id="1217660808">
      <w:bodyDiv w:val="1"/>
      <w:marLeft w:val="0"/>
      <w:marRight w:val="0"/>
      <w:marTop w:val="0"/>
      <w:marBottom w:val="0"/>
      <w:divBdr>
        <w:top w:val="none" w:sz="0" w:space="0" w:color="auto"/>
        <w:left w:val="none" w:sz="0" w:space="0" w:color="auto"/>
        <w:bottom w:val="none" w:sz="0" w:space="0" w:color="auto"/>
        <w:right w:val="none" w:sz="0" w:space="0" w:color="auto"/>
      </w:divBdr>
    </w:div>
    <w:div w:id="1218204020">
      <w:bodyDiv w:val="1"/>
      <w:marLeft w:val="0"/>
      <w:marRight w:val="0"/>
      <w:marTop w:val="0"/>
      <w:marBottom w:val="0"/>
      <w:divBdr>
        <w:top w:val="none" w:sz="0" w:space="0" w:color="auto"/>
        <w:left w:val="none" w:sz="0" w:space="0" w:color="auto"/>
        <w:bottom w:val="none" w:sz="0" w:space="0" w:color="auto"/>
        <w:right w:val="none" w:sz="0" w:space="0" w:color="auto"/>
      </w:divBdr>
    </w:div>
    <w:div w:id="1232960291">
      <w:bodyDiv w:val="1"/>
      <w:marLeft w:val="0"/>
      <w:marRight w:val="0"/>
      <w:marTop w:val="0"/>
      <w:marBottom w:val="0"/>
      <w:divBdr>
        <w:top w:val="none" w:sz="0" w:space="0" w:color="auto"/>
        <w:left w:val="none" w:sz="0" w:space="0" w:color="auto"/>
        <w:bottom w:val="none" w:sz="0" w:space="0" w:color="auto"/>
        <w:right w:val="none" w:sz="0" w:space="0" w:color="auto"/>
      </w:divBdr>
    </w:div>
    <w:div w:id="1239902495">
      <w:bodyDiv w:val="1"/>
      <w:marLeft w:val="0"/>
      <w:marRight w:val="0"/>
      <w:marTop w:val="0"/>
      <w:marBottom w:val="0"/>
      <w:divBdr>
        <w:top w:val="none" w:sz="0" w:space="0" w:color="auto"/>
        <w:left w:val="none" w:sz="0" w:space="0" w:color="auto"/>
        <w:bottom w:val="none" w:sz="0" w:space="0" w:color="auto"/>
        <w:right w:val="none" w:sz="0" w:space="0" w:color="auto"/>
      </w:divBdr>
    </w:div>
    <w:div w:id="1253780945">
      <w:bodyDiv w:val="1"/>
      <w:marLeft w:val="0"/>
      <w:marRight w:val="0"/>
      <w:marTop w:val="0"/>
      <w:marBottom w:val="0"/>
      <w:divBdr>
        <w:top w:val="none" w:sz="0" w:space="0" w:color="auto"/>
        <w:left w:val="none" w:sz="0" w:space="0" w:color="auto"/>
        <w:bottom w:val="none" w:sz="0" w:space="0" w:color="auto"/>
        <w:right w:val="none" w:sz="0" w:space="0" w:color="auto"/>
      </w:divBdr>
    </w:div>
    <w:div w:id="1263106107">
      <w:bodyDiv w:val="1"/>
      <w:marLeft w:val="0"/>
      <w:marRight w:val="0"/>
      <w:marTop w:val="0"/>
      <w:marBottom w:val="0"/>
      <w:divBdr>
        <w:top w:val="none" w:sz="0" w:space="0" w:color="auto"/>
        <w:left w:val="none" w:sz="0" w:space="0" w:color="auto"/>
        <w:bottom w:val="none" w:sz="0" w:space="0" w:color="auto"/>
        <w:right w:val="none" w:sz="0" w:space="0" w:color="auto"/>
      </w:divBdr>
    </w:div>
    <w:div w:id="1275669905">
      <w:bodyDiv w:val="1"/>
      <w:marLeft w:val="0"/>
      <w:marRight w:val="0"/>
      <w:marTop w:val="0"/>
      <w:marBottom w:val="0"/>
      <w:divBdr>
        <w:top w:val="none" w:sz="0" w:space="0" w:color="auto"/>
        <w:left w:val="none" w:sz="0" w:space="0" w:color="auto"/>
        <w:bottom w:val="none" w:sz="0" w:space="0" w:color="auto"/>
        <w:right w:val="none" w:sz="0" w:space="0" w:color="auto"/>
      </w:divBdr>
    </w:div>
    <w:div w:id="1315990050">
      <w:bodyDiv w:val="1"/>
      <w:marLeft w:val="0"/>
      <w:marRight w:val="0"/>
      <w:marTop w:val="0"/>
      <w:marBottom w:val="0"/>
      <w:divBdr>
        <w:top w:val="none" w:sz="0" w:space="0" w:color="auto"/>
        <w:left w:val="none" w:sz="0" w:space="0" w:color="auto"/>
        <w:bottom w:val="none" w:sz="0" w:space="0" w:color="auto"/>
        <w:right w:val="none" w:sz="0" w:space="0" w:color="auto"/>
      </w:divBdr>
    </w:div>
    <w:div w:id="1337610398">
      <w:bodyDiv w:val="1"/>
      <w:marLeft w:val="0"/>
      <w:marRight w:val="0"/>
      <w:marTop w:val="0"/>
      <w:marBottom w:val="0"/>
      <w:divBdr>
        <w:top w:val="none" w:sz="0" w:space="0" w:color="auto"/>
        <w:left w:val="none" w:sz="0" w:space="0" w:color="auto"/>
        <w:bottom w:val="none" w:sz="0" w:space="0" w:color="auto"/>
        <w:right w:val="none" w:sz="0" w:space="0" w:color="auto"/>
      </w:divBdr>
    </w:div>
    <w:div w:id="1341666213">
      <w:bodyDiv w:val="1"/>
      <w:marLeft w:val="0"/>
      <w:marRight w:val="0"/>
      <w:marTop w:val="0"/>
      <w:marBottom w:val="0"/>
      <w:divBdr>
        <w:top w:val="none" w:sz="0" w:space="0" w:color="auto"/>
        <w:left w:val="none" w:sz="0" w:space="0" w:color="auto"/>
        <w:bottom w:val="none" w:sz="0" w:space="0" w:color="auto"/>
        <w:right w:val="none" w:sz="0" w:space="0" w:color="auto"/>
      </w:divBdr>
    </w:div>
    <w:div w:id="1350255849">
      <w:bodyDiv w:val="1"/>
      <w:marLeft w:val="0"/>
      <w:marRight w:val="0"/>
      <w:marTop w:val="0"/>
      <w:marBottom w:val="0"/>
      <w:divBdr>
        <w:top w:val="none" w:sz="0" w:space="0" w:color="auto"/>
        <w:left w:val="none" w:sz="0" w:space="0" w:color="auto"/>
        <w:bottom w:val="none" w:sz="0" w:space="0" w:color="auto"/>
        <w:right w:val="none" w:sz="0" w:space="0" w:color="auto"/>
      </w:divBdr>
    </w:div>
    <w:div w:id="1359812626">
      <w:bodyDiv w:val="1"/>
      <w:marLeft w:val="0"/>
      <w:marRight w:val="0"/>
      <w:marTop w:val="0"/>
      <w:marBottom w:val="0"/>
      <w:divBdr>
        <w:top w:val="none" w:sz="0" w:space="0" w:color="auto"/>
        <w:left w:val="none" w:sz="0" w:space="0" w:color="auto"/>
        <w:bottom w:val="none" w:sz="0" w:space="0" w:color="auto"/>
        <w:right w:val="none" w:sz="0" w:space="0" w:color="auto"/>
      </w:divBdr>
    </w:div>
    <w:div w:id="1405491593">
      <w:bodyDiv w:val="1"/>
      <w:marLeft w:val="0"/>
      <w:marRight w:val="0"/>
      <w:marTop w:val="0"/>
      <w:marBottom w:val="0"/>
      <w:divBdr>
        <w:top w:val="none" w:sz="0" w:space="0" w:color="auto"/>
        <w:left w:val="none" w:sz="0" w:space="0" w:color="auto"/>
        <w:bottom w:val="none" w:sz="0" w:space="0" w:color="auto"/>
        <w:right w:val="none" w:sz="0" w:space="0" w:color="auto"/>
      </w:divBdr>
    </w:div>
    <w:div w:id="1407535179">
      <w:bodyDiv w:val="1"/>
      <w:marLeft w:val="0"/>
      <w:marRight w:val="0"/>
      <w:marTop w:val="0"/>
      <w:marBottom w:val="0"/>
      <w:divBdr>
        <w:top w:val="none" w:sz="0" w:space="0" w:color="auto"/>
        <w:left w:val="none" w:sz="0" w:space="0" w:color="auto"/>
        <w:bottom w:val="none" w:sz="0" w:space="0" w:color="auto"/>
        <w:right w:val="none" w:sz="0" w:space="0" w:color="auto"/>
      </w:divBdr>
    </w:div>
    <w:div w:id="1409575315">
      <w:bodyDiv w:val="1"/>
      <w:marLeft w:val="0"/>
      <w:marRight w:val="0"/>
      <w:marTop w:val="0"/>
      <w:marBottom w:val="0"/>
      <w:divBdr>
        <w:top w:val="none" w:sz="0" w:space="0" w:color="auto"/>
        <w:left w:val="none" w:sz="0" w:space="0" w:color="auto"/>
        <w:bottom w:val="none" w:sz="0" w:space="0" w:color="auto"/>
        <w:right w:val="none" w:sz="0" w:space="0" w:color="auto"/>
      </w:divBdr>
    </w:div>
    <w:div w:id="1414936767">
      <w:bodyDiv w:val="1"/>
      <w:marLeft w:val="0"/>
      <w:marRight w:val="0"/>
      <w:marTop w:val="0"/>
      <w:marBottom w:val="0"/>
      <w:divBdr>
        <w:top w:val="none" w:sz="0" w:space="0" w:color="auto"/>
        <w:left w:val="none" w:sz="0" w:space="0" w:color="auto"/>
        <w:bottom w:val="none" w:sz="0" w:space="0" w:color="auto"/>
        <w:right w:val="none" w:sz="0" w:space="0" w:color="auto"/>
      </w:divBdr>
    </w:div>
    <w:div w:id="1455564395">
      <w:bodyDiv w:val="1"/>
      <w:marLeft w:val="0"/>
      <w:marRight w:val="0"/>
      <w:marTop w:val="0"/>
      <w:marBottom w:val="0"/>
      <w:divBdr>
        <w:top w:val="none" w:sz="0" w:space="0" w:color="auto"/>
        <w:left w:val="none" w:sz="0" w:space="0" w:color="auto"/>
        <w:bottom w:val="none" w:sz="0" w:space="0" w:color="auto"/>
        <w:right w:val="none" w:sz="0" w:space="0" w:color="auto"/>
      </w:divBdr>
    </w:div>
    <w:div w:id="1459760919">
      <w:bodyDiv w:val="1"/>
      <w:marLeft w:val="0"/>
      <w:marRight w:val="0"/>
      <w:marTop w:val="0"/>
      <w:marBottom w:val="0"/>
      <w:divBdr>
        <w:top w:val="none" w:sz="0" w:space="0" w:color="auto"/>
        <w:left w:val="none" w:sz="0" w:space="0" w:color="auto"/>
        <w:bottom w:val="none" w:sz="0" w:space="0" w:color="auto"/>
        <w:right w:val="none" w:sz="0" w:space="0" w:color="auto"/>
      </w:divBdr>
    </w:div>
    <w:div w:id="1481996078">
      <w:bodyDiv w:val="1"/>
      <w:marLeft w:val="0"/>
      <w:marRight w:val="0"/>
      <w:marTop w:val="0"/>
      <w:marBottom w:val="0"/>
      <w:divBdr>
        <w:top w:val="none" w:sz="0" w:space="0" w:color="auto"/>
        <w:left w:val="none" w:sz="0" w:space="0" w:color="auto"/>
        <w:bottom w:val="none" w:sz="0" w:space="0" w:color="auto"/>
        <w:right w:val="none" w:sz="0" w:space="0" w:color="auto"/>
      </w:divBdr>
    </w:div>
    <w:div w:id="1509170345">
      <w:bodyDiv w:val="1"/>
      <w:marLeft w:val="0"/>
      <w:marRight w:val="0"/>
      <w:marTop w:val="0"/>
      <w:marBottom w:val="0"/>
      <w:divBdr>
        <w:top w:val="none" w:sz="0" w:space="0" w:color="auto"/>
        <w:left w:val="none" w:sz="0" w:space="0" w:color="auto"/>
        <w:bottom w:val="none" w:sz="0" w:space="0" w:color="auto"/>
        <w:right w:val="none" w:sz="0" w:space="0" w:color="auto"/>
      </w:divBdr>
    </w:div>
    <w:div w:id="1524978891">
      <w:bodyDiv w:val="1"/>
      <w:marLeft w:val="0"/>
      <w:marRight w:val="0"/>
      <w:marTop w:val="0"/>
      <w:marBottom w:val="0"/>
      <w:divBdr>
        <w:top w:val="none" w:sz="0" w:space="0" w:color="auto"/>
        <w:left w:val="none" w:sz="0" w:space="0" w:color="auto"/>
        <w:bottom w:val="none" w:sz="0" w:space="0" w:color="auto"/>
        <w:right w:val="none" w:sz="0" w:space="0" w:color="auto"/>
      </w:divBdr>
    </w:div>
    <w:div w:id="1579896801">
      <w:bodyDiv w:val="1"/>
      <w:marLeft w:val="0"/>
      <w:marRight w:val="0"/>
      <w:marTop w:val="0"/>
      <w:marBottom w:val="0"/>
      <w:divBdr>
        <w:top w:val="none" w:sz="0" w:space="0" w:color="auto"/>
        <w:left w:val="none" w:sz="0" w:space="0" w:color="auto"/>
        <w:bottom w:val="none" w:sz="0" w:space="0" w:color="auto"/>
        <w:right w:val="none" w:sz="0" w:space="0" w:color="auto"/>
      </w:divBdr>
    </w:div>
    <w:div w:id="1583175791">
      <w:bodyDiv w:val="1"/>
      <w:marLeft w:val="0"/>
      <w:marRight w:val="0"/>
      <w:marTop w:val="0"/>
      <w:marBottom w:val="0"/>
      <w:divBdr>
        <w:top w:val="none" w:sz="0" w:space="0" w:color="auto"/>
        <w:left w:val="none" w:sz="0" w:space="0" w:color="auto"/>
        <w:bottom w:val="none" w:sz="0" w:space="0" w:color="auto"/>
        <w:right w:val="none" w:sz="0" w:space="0" w:color="auto"/>
      </w:divBdr>
    </w:div>
    <w:div w:id="1590195686">
      <w:bodyDiv w:val="1"/>
      <w:marLeft w:val="0"/>
      <w:marRight w:val="0"/>
      <w:marTop w:val="0"/>
      <w:marBottom w:val="0"/>
      <w:divBdr>
        <w:top w:val="none" w:sz="0" w:space="0" w:color="auto"/>
        <w:left w:val="none" w:sz="0" w:space="0" w:color="auto"/>
        <w:bottom w:val="none" w:sz="0" w:space="0" w:color="auto"/>
        <w:right w:val="none" w:sz="0" w:space="0" w:color="auto"/>
      </w:divBdr>
    </w:div>
    <w:div w:id="1597055927">
      <w:bodyDiv w:val="1"/>
      <w:marLeft w:val="0"/>
      <w:marRight w:val="0"/>
      <w:marTop w:val="0"/>
      <w:marBottom w:val="0"/>
      <w:divBdr>
        <w:top w:val="none" w:sz="0" w:space="0" w:color="auto"/>
        <w:left w:val="none" w:sz="0" w:space="0" w:color="auto"/>
        <w:bottom w:val="none" w:sz="0" w:space="0" w:color="auto"/>
        <w:right w:val="none" w:sz="0" w:space="0" w:color="auto"/>
      </w:divBdr>
    </w:div>
    <w:div w:id="1603343611">
      <w:bodyDiv w:val="1"/>
      <w:marLeft w:val="0"/>
      <w:marRight w:val="0"/>
      <w:marTop w:val="0"/>
      <w:marBottom w:val="0"/>
      <w:divBdr>
        <w:top w:val="none" w:sz="0" w:space="0" w:color="auto"/>
        <w:left w:val="none" w:sz="0" w:space="0" w:color="auto"/>
        <w:bottom w:val="none" w:sz="0" w:space="0" w:color="auto"/>
        <w:right w:val="none" w:sz="0" w:space="0" w:color="auto"/>
      </w:divBdr>
    </w:div>
    <w:div w:id="1616138349">
      <w:bodyDiv w:val="1"/>
      <w:marLeft w:val="0"/>
      <w:marRight w:val="0"/>
      <w:marTop w:val="0"/>
      <w:marBottom w:val="0"/>
      <w:divBdr>
        <w:top w:val="none" w:sz="0" w:space="0" w:color="auto"/>
        <w:left w:val="none" w:sz="0" w:space="0" w:color="auto"/>
        <w:bottom w:val="none" w:sz="0" w:space="0" w:color="auto"/>
        <w:right w:val="none" w:sz="0" w:space="0" w:color="auto"/>
      </w:divBdr>
    </w:div>
    <w:div w:id="1628774660">
      <w:bodyDiv w:val="1"/>
      <w:marLeft w:val="0"/>
      <w:marRight w:val="0"/>
      <w:marTop w:val="0"/>
      <w:marBottom w:val="0"/>
      <w:divBdr>
        <w:top w:val="none" w:sz="0" w:space="0" w:color="auto"/>
        <w:left w:val="none" w:sz="0" w:space="0" w:color="auto"/>
        <w:bottom w:val="none" w:sz="0" w:space="0" w:color="auto"/>
        <w:right w:val="none" w:sz="0" w:space="0" w:color="auto"/>
      </w:divBdr>
    </w:div>
    <w:div w:id="1652178789">
      <w:bodyDiv w:val="1"/>
      <w:marLeft w:val="0"/>
      <w:marRight w:val="0"/>
      <w:marTop w:val="0"/>
      <w:marBottom w:val="0"/>
      <w:divBdr>
        <w:top w:val="none" w:sz="0" w:space="0" w:color="auto"/>
        <w:left w:val="none" w:sz="0" w:space="0" w:color="auto"/>
        <w:bottom w:val="none" w:sz="0" w:space="0" w:color="auto"/>
        <w:right w:val="none" w:sz="0" w:space="0" w:color="auto"/>
      </w:divBdr>
    </w:div>
    <w:div w:id="1680887327">
      <w:bodyDiv w:val="1"/>
      <w:marLeft w:val="0"/>
      <w:marRight w:val="0"/>
      <w:marTop w:val="0"/>
      <w:marBottom w:val="0"/>
      <w:divBdr>
        <w:top w:val="none" w:sz="0" w:space="0" w:color="auto"/>
        <w:left w:val="none" w:sz="0" w:space="0" w:color="auto"/>
        <w:bottom w:val="none" w:sz="0" w:space="0" w:color="auto"/>
        <w:right w:val="none" w:sz="0" w:space="0" w:color="auto"/>
      </w:divBdr>
    </w:div>
    <w:div w:id="1698853734">
      <w:bodyDiv w:val="1"/>
      <w:marLeft w:val="0"/>
      <w:marRight w:val="0"/>
      <w:marTop w:val="0"/>
      <w:marBottom w:val="0"/>
      <w:divBdr>
        <w:top w:val="none" w:sz="0" w:space="0" w:color="auto"/>
        <w:left w:val="none" w:sz="0" w:space="0" w:color="auto"/>
        <w:bottom w:val="none" w:sz="0" w:space="0" w:color="auto"/>
        <w:right w:val="none" w:sz="0" w:space="0" w:color="auto"/>
      </w:divBdr>
    </w:div>
    <w:div w:id="1703825418">
      <w:bodyDiv w:val="1"/>
      <w:marLeft w:val="0"/>
      <w:marRight w:val="0"/>
      <w:marTop w:val="0"/>
      <w:marBottom w:val="0"/>
      <w:divBdr>
        <w:top w:val="none" w:sz="0" w:space="0" w:color="auto"/>
        <w:left w:val="none" w:sz="0" w:space="0" w:color="auto"/>
        <w:bottom w:val="none" w:sz="0" w:space="0" w:color="auto"/>
        <w:right w:val="none" w:sz="0" w:space="0" w:color="auto"/>
      </w:divBdr>
    </w:div>
    <w:div w:id="1749232073">
      <w:bodyDiv w:val="1"/>
      <w:marLeft w:val="0"/>
      <w:marRight w:val="0"/>
      <w:marTop w:val="0"/>
      <w:marBottom w:val="0"/>
      <w:divBdr>
        <w:top w:val="none" w:sz="0" w:space="0" w:color="auto"/>
        <w:left w:val="none" w:sz="0" w:space="0" w:color="auto"/>
        <w:bottom w:val="none" w:sz="0" w:space="0" w:color="auto"/>
        <w:right w:val="none" w:sz="0" w:space="0" w:color="auto"/>
      </w:divBdr>
    </w:div>
    <w:div w:id="1757826865">
      <w:bodyDiv w:val="1"/>
      <w:marLeft w:val="0"/>
      <w:marRight w:val="0"/>
      <w:marTop w:val="0"/>
      <w:marBottom w:val="0"/>
      <w:divBdr>
        <w:top w:val="none" w:sz="0" w:space="0" w:color="auto"/>
        <w:left w:val="none" w:sz="0" w:space="0" w:color="auto"/>
        <w:bottom w:val="none" w:sz="0" w:space="0" w:color="auto"/>
        <w:right w:val="none" w:sz="0" w:space="0" w:color="auto"/>
      </w:divBdr>
    </w:div>
    <w:div w:id="1785611892">
      <w:bodyDiv w:val="1"/>
      <w:marLeft w:val="0"/>
      <w:marRight w:val="0"/>
      <w:marTop w:val="0"/>
      <w:marBottom w:val="0"/>
      <w:divBdr>
        <w:top w:val="none" w:sz="0" w:space="0" w:color="auto"/>
        <w:left w:val="none" w:sz="0" w:space="0" w:color="auto"/>
        <w:bottom w:val="none" w:sz="0" w:space="0" w:color="auto"/>
        <w:right w:val="none" w:sz="0" w:space="0" w:color="auto"/>
      </w:divBdr>
    </w:div>
    <w:div w:id="1794248827">
      <w:bodyDiv w:val="1"/>
      <w:marLeft w:val="0"/>
      <w:marRight w:val="0"/>
      <w:marTop w:val="0"/>
      <w:marBottom w:val="0"/>
      <w:divBdr>
        <w:top w:val="none" w:sz="0" w:space="0" w:color="auto"/>
        <w:left w:val="none" w:sz="0" w:space="0" w:color="auto"/>
        <w:bottom w:val="none" w:sz="0" w:space="0" w:color="auto"/>
        <w:right w:val="none" w:sz="0" w:space="0" w:color="auto"/>
      </w:divBdr>
    </w:div>
    <w:div w:id="1798177865">
      <w:bodyDiv w:val="1"/>
      <w:marLeft w:val="0"/>
      <w:marRight w:val="0"/>
      <w:marTop w:val="0"/>
      <w:marBottom w:val="0"/>
      <w:divBdr>
        <w:top w:val="none" w:sz="0" w:space="0" w:color="auto"/>
        <w:left w:val="none" w:sz="0" w:space="0" w:color="auto"/>
        <w:bottom w:val="none" w:sz="0" w:space="0" w:color="auto"/>
        <w:right w:val="none" w:sz="0" w:space="0" w:color="auto"/>
      </w:divBdr>
    </w:div>
    <w:div w:id="1803496587">
      <w:bodyDiv w:val="1"/>
      <w:marLeft w:val="0"/>
      <w:marRight w:val="0"/>
      <w:marTop w:val="0"/>
      <w:marBottom w:val="0"/>
      <w:divBdr>
        <w:top w:val="none" w:sz="0" w:space="0" w:color="auto"/>
        <w:left w:val="none" w:sz="0" w:space="0" w:color="auto"/>
        <w:bottom w:val="none" w:sz="0" w:space="0" w:color="auto"/>
        <w:right w:val="none" w:sz="0" w:space="0" w:color="auto"/>
      </w:divBdr>
    </w:div>
    <w:div w:id="1809282728">
      <w:bodyDiv w:val="1"/>
      <w:marLeft w:val="0"/>
      <w:marRight w:val="0"/>
      <w:marTop w:val="0"/>
      <w:marBottom w:val="0"/>
      <w:divBdr>
        <w:top w:val="none" w:sz="0" w:space="0" w:color="auto"/>
        <w:left w:val="none" w:sz="0" w:space="0" w:color="auto"/>
        <w:bottom w:val="none" w:sz="0" w:space="0" w:color="auto"/>
        <w:right w:val="none" w:sz="0" w:space="0" w:color="auto"/>
      </w:divBdr>
    </w:div>
    <w:div w:id="1815560946">
      <w:bodyDiv w:val="1"/>
      <w:marLeft w:val="0"/>
      <w:marRight w:val="0"/>
      <w:marTop w:val="0"/>
      <w:marBottom w:val="0"/>
      <w:divBdr>
        <w:top w:val="none" w:sz="0" w:space="0" w:color="auto"/>
        <w:left w:val="none" w:sz="0" w:space="0" w:color="auto"/>
        <w:bottom w:val="none" w:sz="0" w:space="0" w:color="auto"/>
        <w:right w:val="none" w:sz="0" w:space="0" w:color="auto"/>
      </w:divBdr>
    </w:div>
    <w:div w:id="1820026660">
      <w:bodyDiv w:val="1"/>
      <w:marLeft w:val="0"/>
      <w:marRight w:val="0"/>
      <w:marTop w:val="0"/>
      <w:marBottom w:val="0"/>
      <w:divBdr>
        <w:top w:val="none" w:sz="0" w:space="0" w:color="auto"/>
        <w:left w:val="none" w:sz="0" w:space="0" w:color="auto"/>
        <w:bottom w:val="none" w:sz="0" w:space="0" w:color="auto"/>
        <w:right w:val="none" w:sz="0" w:space="0" w:color="auto"/>
      </w:divBdr>
    </w:div>
    <w:div w:id="1824353426">
      <w:bodyDiv w:val="1"/>
      <w:marLeft w:val="0"/>
      <w:marRight w:val="0"/>
      <w:marTop w:val="0"/>
      <w:marBottom w:val="0"/>
      <w:divBdr>
        <w:top w:val="none" w:sz="0" w:space="0" w:color="auto"/>
        <w:left w:val="none" w:sz="0" w:space="0" w:color="auto"/>
        <w:bottom w:val="none" w:sz="0" w:space="0" w:color="auto"/>
        <w:right w:val="none" w:sz="0" w:space="0" w:color="auto"/>
      </w:divBdr>
    </w:div>
    <w:div w:id="1853375318">
      <w:bodyDiv w:val="1"/>
      <w:marLeft w:val="0"/>
      <w:marRight w:val="0"/>
      <w:marTop w:val="0"/>
      <w:marBottom w:val="0"/>
      <w:divBdr>
        <w:top w:val="none" w:sz="0" w:space="0" w:color="auto"/>
        <w:left w:val="none" w:sz="0" w:space="0" w:color="auto"/>
        <w:bottom w:val="none" w:sz="0" w:space="0" w:color="auto"/>
        <w:right w:val="none" w:sz="0" w:space="0" w:color="auto"/>
      </w:divBdr>
    </w:div>
    <w:div w:id="1855722260">
      <w:bodyDiv w:val="1"/>
      <w:marLeft w:val="0"/>
      <w:marRight w:val="0"/>
      <w:marTop w:val="0"/>
      <w:marBottom w:val="0"/>
      <w:divBdr>
        <w:top w:val="none" w:sz="0" w:space="0" w:color="auto"/>
        <w:left w:val="none" w:sz="0" w:space="0" w:color="auto"/>
        <w:bottom w:val="none" w:sz="0" w:space="0" w:color="auto"/>
        <w:right w:val="none" w:sz="0" w:space="0" w:color="auto"/>
      </w:divBdr>
    </w:div>
    <w:div w:id="1865747579">
      <w:bodyDiv w:val="1"/>
      <w:marLeft w:val="0"/>
      <w:marRight w:val="0"/>
      <w:marTop w:val="0"/>
      <w:marBottom w:val="0"/>
      <w:divBdr>
        <w:top w:val="none" w:sz="0" w:space="0" w:color="auto"/>
        <w:left w:val="none" w:sz="0" w:space="0" w:color="auto"/>
        <w:bottom w:val="none" w:sz="0" w:space="0" w:color="auto"/>
        <w:right w:val="none" w:sz="0" w:space="0" w:color="auto"/>
      </w:divBdr>
    </w:div>
    <w:div w:id="1875069220">
      <w:bodyDiv w:val="1"/>
      <w:marLeft w:val="0"/>
      <w:marRight w:val="0"/>
      <w:marTop w:val="0"/>
      <w:marBottom w:val="0"/>
      <w:divBdr>
        <w:top w:val="none" w:sz="0" w:space="0" w:color="auto"/>
        <w:left w:val="none" w:sz="0" w:space="0" w:color="auto"/>
        <w:bottom w:val="none" w:sz="0" w:space="0" w:color="auto"/>
        <w:right w:val="none" w:sz="0" w:space="0" w:color="auto"/>
      </w:divBdr>
    </w:div>
    <w:div w:id="1875582985">
      <w:bodyDiv w:val="1"/>
      <w:marLeft w:val="0"/>
      <w:marRight w:val="0"/>
      <w:marTop w:val="0"/>
      <w:marBottom w:val="0"/>
      <w:divBdr>
        <w:top w:val="none" w:sz="0" w:space="0" w:color="auto"/>
        <w:left w:val="none" w:sz="0" w:space="0" w:color="auto"/>
        <w:bottom w:val="none" w:sz="0" w:space="0" w:color="auto"/>
        <w:right w:val="none" w:sz="0" w:space="0" w:color="auto"/>
      </w:divBdr>
    </w:div>
    <w:div w:id="1884512178">
      <w:bodyDiv w:val="1"/>
      <w:marLeft w:val="0"/>
      <w:marRight w:val="0"/>
      <w:marTop w:val="0"/>
      <w:marBottom w:val="0"/>
      <w:divBdr>
        <w:top w:val="none" w:sz="0" w:space="0" w:color="auto"/>
        <w:left w:val="none" w:sz="0" w:space="0" w:color="auto"/>
        <w:bottom w:val="none" w:sz="0" w:space="0" w:color="auto"/>
        <w:right w:val="none" w:sz="0" w:space="0" w:color="auto"/>
      </w:divBdr>
    </w:div>
    <w:div w:id="1894656790">
      <w:bodyDiv w:val="1"/>
      <w:marLeft w:val="0"/>
      <w:marRight w:val="0"/>
      <w:marTop w:val="0"/>
      <w:marBottom w:val="0"/>
      <w:divBdr>
        <w:top w:val="none" w:sz="0" w:space="0" w:color="auto"/>
        <w:left w:val="none" w:sz="0" w:space="0" w:color="auto"/>
        <w:bottom w:val="none" w:sz="0" w:space="0" w:color="auto"/>
        <w:right w:val="none" w:sz="0" w:space="0" w:color="auto"/>
      </w:divBdr>
    </w:div>
    <w:div w:id="1901935637">
      <w:bodyDiv w:val="1"/>
      <w:marLeft w:val="0"/>
      <w:marRight w:val="0"/>
      <w:marTop w:val="0"/>
      <w:marBottom w:val="0"/>
      <w:divBdr>
        <w:top w:val="none" w:sz="0" w:space="0" w:color="auto"/>
        <w:left w:val="none" w:sz="0" w:space="0" w:color="auto"/>
        <w:bottom w:val="none" w:sz="0" w:space="0" w:color="auto"/>
        <w:right w:val="none" w:sz="0" w:space="0" w:color="auto"/>
      </w:divBdr>
    </w:div>
    <w:div w:id="1908413247">
      <w:bodyDiv w:val="1"/>
      <w:marLeft w:val="0"/>
      <w:marRight w:val="0"/>
      <w:marTop w:val="0"/>
      <w:marBottom w:val="0"/>
      <w:divBdr>
        <w:top w:val="none" w:sz="0" w:space="0" w:color="auto"/>
        <w:left w:val="none" w:sz="0" w:space="0" w:color="auto"/>
        <w:bottom w:val="none" w:sz="0" w:space="0" w:color="auto"/>
        <w:right w:val="none" w:sz="0" w:space="0" w:color="auto"/>
      </w:divBdr>
    </w:div>
    <w:div w:id="1908567041">
      <w:bodyDiv w:val="1"/>
      <w:marLeft w:val="0"/>
      <w:marRight w:val="0"/>
      <w:marTop w:val="0"/>
      <w:marBottom w:val="0"/>
      <w:divBdr>
        <w:top w:val="none" w:sz="0" w:space="0" w:color="auto"/>
        <w:left w:val="none" w:sz="0" w:space="0" w:color="auto"/>
        <w:bottom w:val="none" w:sz="0" w:space="0" w:color="auto"/>
        <w:right w:val="none" w:sz="0" w:space="0" w:color="auto"/>
      </w:divBdr>
    </w:div>
    <w:div w:id="1911307321">
      <w:bodyDiv w:val="1"/>
      <w:marLeft w:val="0"/>
      <w:marRight w:val="0"/>
      <w:marTop w:val="0"/>
      <w:marBottom w:val="0"/>
      <w:divBdr>
        <w:top w:val="none" w:sz="0" w:space="0" w:color="auto"/>
        <w:left w:val="none" w:sz="0" w:space="0" w:color="auto"/>
        <w:bottom w:val="none" w:sz="0" w:space="0" w:color="auto"/>
        <w:right w:val="none" w:sz="0" w:space="0" w:color="auto"/>
      </w:divBdr>
    </w:div>
    <w:div w:id="1920599749">
      <w:bodyDiv w:val="1"/>
      <w:marLeft w:val="0"/>
      <w:marRight w:val="0"/>
      <w:marTop w:val="0"/>
      <w:marBottom w:val="0"/>
      <w:divBdr>
        <w:top w:val="none" w:sz="0" w:space="0" w:color="auto"/>
        <w:left w:val="none" w:sz="0" w:space="0" w:color="auto"/>
        <w:bottom w:val="none" w:sz="0" w:space="0" w:color="auto"/>
        <w:right w:val="none" w:sz="0" w:space="0" w:color="auto"/>
      </w:divBdr>
    </w:div>
    <w:div w:id="1921981182">
      <w:bodyDiv w:val="1"/>
      <w:marLeft w:val="0"/>
      <w:marRight w:val="0"/>
      <w:marTop w:val="0"/>
      <w:marBottom w:val="0"/>
      <w:divBdr>
        <w:top w:val="none" w:sz="0" w:space="0" w:color="auto"/>
        <w:left w:val="none" w:sz="0" w:space="0" w:color="auto"/>
        <w:bottom w:val="none" w:sz="0" w:space="0" w:color="auto"/>
        <w:right w:val="none" w:sz="0" w:space="0" w:color="auto"/>
      </w:divBdr>
    </w:div>
    <w:div w:id="1922181035">
      <w:bodyDiv w:val="1"/>
      <w:marLeft w:val="0"/>
      <w:marRight w:val="0"/>
      <w:marTop w:val="0"/>
      <w:marBottom w:val="0"/>
      <w:divBdr>
        <w:top w:val="none" w:sz="0" w:space="0" w:color="auto"/>
        <w:left w:val="none" w:sz="0" w:space="0" w:color="auto"/>
        <w:bottom w:val="none" w:sz="0" w:space="0" w:color="auto"/>
        <w:right w:val="none" w:sz="0" w:space="0" w:color="auto"/>
      </w:divBdr>
    </w:div>
    <w:div w:id="1959943353">
      <w:bodyDiv w:val="1"/>
      <w:marLeft w:val="0"/>
      <w:marRight w:val="0"/>
      <w:marTop w:val="0"/>
      <w:marBottom w:val="0"/>
      <w:divBdr>
        <w:top w:val="none" w:sz="0" w:space="0" w:color="auto"/>
        <w:left w:val="none" w:sz="0" w:space="0" w:color="auto"/>
        <w:bottom w:val="none" w:sz="0" w:space="0" w:color="auto"/>
        <w:right w:val="none" w:sz="0" w:space="0" w:color="auto"/>
      </w:divBdr>
    </w:div>
    <w:div w:id="1980186263">
      <w:bodyDiv w:val="1"/>
      <w:marLeft w:val="0"/>
      <w:marRight w:val="0"/>
      <w:marTop w:val="0"/>
      <w:marBottom w:val="0"/>
      <w:divBdr>
        <w:top w:val="none" w:sz="0" w:space="0" w:color="auto"/>
        <w:left w:val="none" w:sz="0" w:space="0" w:color="auto"/>
        <w:bottom w:val="none" w:sz="0" w:space="0" w:color="auto"/>
        <w:right w:val="none" w:sz="0" w:space="0" w:color="auto"/>
      </w:divBdr>
    </w:div>
    <w:div w:id="2023513211">
      <w:bodyDiv w:val="1"/>
      <w:marLeft w:val="0"/>
      <w:marRight w:val="0"/>
      <w:marTop w:val="0"/>
      <w:marBottom w:val="0"/>
      <w:divBdr>
        <w:top w:val="none" w:sz="0" w:space="0" w:color="auto"/>
        <w:left w:val="none" w:sz="0" w:space="0" w:color="auto"/>
        <w:bottom w:val="none" w:sz="0" w:space="0" w:color="auto"/>
        <w:right w:val="none" w:sz="0" w:space="0" w:color="auto"/>
      </w:divBdr>
    </w:div>
    <w:div w:id="2045862118">
      <w:bodyDiv w:val="1"/>
      <w:marLeft w:val="0"/>
      <w:marRight w:val="0"/>
      <w:marTop w:val="0"/>
      <w:marBottom w:val="0"/>
      <w:divBdr>
        <w:top w:val="none" w:sz="0" w:space="0" w:color="auto"/>
        <w:left w:val="none" w:sz="0" w:space="0" w:color="auto"/>
        <w:bottom w:val="none" w:sz="0" w:space="0" w:color="auto"/>
        <w:right w:val="none" w:sz="0" w:space="0" w:color="auto"/>
      </w:divBdr>
    </w:div>
    <w:div w:id="2064135829">
      <w:bodyDiv w:val="1"/>
      <w:marLeft w:val="0"/>
      <w:marRight w:val="0"/>
      <w:marTop w:val="0"/>
      <w:marBottom w:val="0"/>
      <w:divBdr>
        <w:top w:val="none" w:sz="0" w:space="0" w:color="auto"/>
        <w:left w:val="none" w:sz="0" w:space="0" w:color="auto"/>
        <w:bottom w:val="none" w:sz="0" w:space="0" w:color="auto"/>
        <w:right w:val="none" w:sz="0" w:space="0" w:color="auto"/>
      </w:divBdr>
    </w:div>
    <w:div w:id="2067491285">
      <w:bodyDiv w:val="1"/>
      <w:marLeft w:val="0"/>
      <w:marRight w:val="0"/>
      <w:marTop w:val="0"/>
      <w:marBottom w:val="0"/>
      <w:divBdr>
        <w:top w:val="none" w:sz="0" w:space="0" w:color="auto"/>
        <w:left w:val="none" w:sz="0" w:space="0" w:color="auto"/>
        <w:bottom w:val="none" w:sz="0" w:space="0" w:color="auto"/>
        <w:right w:val="none" w:sz="0" w:space="0" w:color="auto"/>
      </w:divBdr>
    </w:div>
    <w:div w:id="2080512665">
      <w:bodyDiv w:val="1"/>
      <w:marLeft w:val="0"/>
      <w:marRight w:val="0"/>
      <w:marTop w:val="0"/>
      <w:marBottom w:val="0"/>
      <w:divBdr>
        <w:top w:val="none" w:sz="0" w:space="0" w:color="auto"/>
        <w:left w:val="none" w:sz="0" w:space="0" w:color="auto"/>
        <w:bottom w:val="none" w:sz="0" w:space="0" w:color="auto"/>
        <w:right w:val="none" w:sz="0" w:space="0" w:color="auto"/>
      </w:divBdr>
    </w:div>
    <w:div w:id="2088189123">
      <w:bodyDiv w:val="1"/>
      <w:marLeft w:val="0"/>
      <w:marRight w:val="0"/>
      <w:marTop w:val="0"/>
      <w:marBottom w:val="0"/>
      <w:divBdr>
        <w:top w:val="none" w:sz="0" w:space="0" w:color="auto"/>
        <w:left w:val="none" w:sz="0" w:space="0" w:color="auto"/>
        <w:bottom w:val="none" w:sz="0" w:space="0" w:color="auto"/>
        <w:right w:val="none" w:sz="0" w:space="0" w:color="auto"/>
      </w:divBdr>
    </w:div>
    <w:div w:id="210406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s://www.tektorg.ru/" TargetMode="Externa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B03B3-7BE4-4726-B9A2-A911202E0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2131</TotalTime>
  <Pages>3</Pages>
  <Words>1935</Words>
  <Characters>11036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Сидорова Мария Леонидовна (МТУ в Алтайском крае и Республике Алтай)</dc:creator>
  <cp:lastModifiedBy>Portal</cp:lastModifiedBy>
  <cp:revision>79</cp:revision>
  <cp:lastPrinted>2024-03-14T08:51:00Z</cp:lastPrinted>
  <dcterms:created xsi:type="dcterms:W3CDTF">2023-07-12T05:17:00Z</dcterms:created>
  <dcterms:modified xsi:type="dcterms:W3CDTF">2024-03-14T09:05:00Z</dcterms:modified>
</cp:coreProperties>
</file>